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F0BDF" w14:textId="77777777" w:rsidR="00746E38" w:rsidRPr="001450F7" w:rsidRDefault="00746E38" w:rsidP="00746E38">
      <w:pPr>
        <w:rPr>
          <w:rFonts w:eastAsia="Calibri" w:cs="Times New Roman"/>
          <w:kern w:val="0"/>
          <w14:ligatures w14:val="none"/>
        </w:rPr>
      </w:pPr>
      <w:r w:rsidRPr="001450F7">
        <w:rPr>
          <w:rFonts w:eastAsia="Calibri" w:cs="Times New Roman"/>
          <w:noProof/>
          <w:kern w:val="0"/>
          <w:lang w:eastAsia="en-GB"/>
          <w14:ligatures w14:val="none"/>
        </w:rPr>
        <w:drawing>
          <wp:inline distT="0" distB="0" distL="0" distR="0" wp14:anchorId="7DCFCAC9" wp14:editId="27A387F8">
            <wp:extent cx="1914525" cy="831215"/>
            <wp:effectExtent l="0" t="0" r="9525" b="6985"/>
            <wp:docPr id="11" name="Picture 11" descr="https://intranet.glasgowkelvin.ac.uk/sites/GKC/marketing/Shared%20Documents/Brand%20Toolbox/Logos/JPEG%20Logos/mono%20logo%20for%20print.jpg"/>
            <wp:cNvGraphicFramePr/>
            <a:graphic xmlns:a="http://schemas.openxmlformats.org/drawingml/2006/main">
              <a:graphicData uri="http://schemas.openxmlformats.org/drawingml/2006/picture">
                <pic:pic xmlns:pic="http://schemas.openxmlformats.org/drawingml/2006/picture">
                  <pic:nvPicPr>
                    <pic:cNvPr id="11" name="Picture 11" descr="https://intranet.glasgowkelvin.ac.uk/sites/GKC/marketing/Shared%20Documents/Brand%20Toolbox/Logos/JPEG%20Logos/mono%20logo%20for%20print.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831215"/>
                    </a:xfrm>
                    <a:prstGeom prst="rect">
                      <a:avLst/>
                    </a:prstGeom>
                    <a:noFill/>
                    <a:ln>
                      <a:noFill/>
                    </a:ln>
                  </pic:spPr>
                </pic:pic>
              </a:graphicData>
            </a:graphic>
          </wp:inline>
        </w:drawing>
      </w:r>
    </w:p>
    <w:p w14:paraId="0B076978" w14:textId="77777777" w:rsidR="00746E38" w:rsidRPr="001450F7" w:rsidRDefault="00746E38" w:rsidP="00746E38">
      <w:pPr>
        <w:rPr>
          <w:rFonts w:eastAsia="Calibri" w:cs="Times New Roman"/>
          <w:kern w:val="0"/>
          <w14:ligatures w14:val="none"/>
        </w:rPr>
      </w:pPr>
    </w:p>
    <w:p w14:paraId="3665D305" w14:textId="77777777" w:rsidR="00746E38" w:rsidRPr="001450F7" w:rsidRDefault="00746E38" w:rsidP="00746E38">
      <w:pPr>
        <w:rPr>
          <w:rFonts w:eastAsia="Calibri" w:cs="Times New Roman"/>
          <w:kern w:val="0"/>
          <w14:ligatures w14:val="none"/>
        </w:rPr>
      </w:pPr>
    </w:p>
    <w:p w14:paraId="7B5D4A05" w14:textId="77777777" w:rsidR="00746E38" w:rsidRPr="001450F7" w:rsidRDefault="00746E38" w:rsidP="00746E38">
      <w:pPr>
        <w:rPr>
          <w:rFonts w:eastAsia="Calibri" w:cs="Arial"/>
          <w:kern w:val="0"/>
          <w14:ligatures w14:val="none"/>
        </w:rPr>
      </w:pPr>
      <w:r w:rsidRPr="001450F7">
        <w:rPr>
          <w:rFonts w:eastAsia="Calibri" w:cs="Arial"/>
          <w:kern w:val="0"/>
          <w14:ligatures w14:val="none"/>
        </w:rPr>
        <w:t>Glasgow Kelvin College</w:t>
      </w:r>
    </w:p>
    <w:p w14:paraId="44ED8E8A" w14:textId="77777777" w:rsidR="00746E38" w:rsidRPr="001450F7" w:rsidRDefault="00746E38" w:rsidP="00746E38">
      <w:pPr>
        <w:rPr>
          <w:rFonts w:eastAsia="Calibri" w:cs="Arial"/>
          <w:kern w:val="0"/>
          <w14:ligatures w14:val="none"/>
        </w:rPr>
      </w:pPr>
    </w:p>
    <w:p w14:paraId="68820D30" w14:textId="77777777" w:rsidR="00746E38" w:rsidRPr="001450F7" w:rsidRDefault="00746E38" w:rsidP="00746E38">
      <w:pPr>
        <w:rPr>
          <w:rFonts w:eastAsia="Calibri" w:cs="Arial"/>
          <w:kern w:val="0"/>
          <w14:ligatures w14:val="none"/>
        </w:rPr>
      </w:pPr>
      <w:r w:rsidRPr="001450F7">
        <w:rPr>
          <w:rFonts w:eastAsia="Calibri" w:cs="Arial"/>
          <w:kern w:val="0"/>
          <w14:ligatures w14:val="none"/>
        </w:rPr>
        <w:t>Equality Impact Assessment</w:t>
      </w:r>
    </w:p>
    <w:p w14:paraId="05972C0C" w14:textId="77777777" w:rsidR="00746E38" w:rsidRPr="001450F7" w:rsidRDefault="00746E38" w:rsidP="00746E38">
      <w:pPr>
        <w:rPr>
          <w:rFonts w:eastAsia="Calibri" w:cs="Arial"/>
          <w:kern w:val="0"/>
          <w14:ligatures w14:val="none"/>
        </w:rPr>
      </w:pPr>
    </w:p>
    <w:p w14:paraId="13818355" w14:textId="77777777" w:rsidR="00746E38" w:rsidRPr="001450F7" w:rsidRDefault="00746E38" w:rsidP="00746E38">
      <w:pPr>
        <w:rPr>
          <w:rFonts w:eastAsia="Calibri" w:cs="Arial"/>
          <w:kern w:val="0"/>
          <w14:ligatures w14:val="none"/>
        </w:rPr>
      </w:pPr>
    </w:p>
    <w:p w14:paraId="6A98057B" w14:textId="77777777" w:rsidR="00746E38" w:rsidRPr="001450F7" w:rsidRDefault="00746E38" w:rsidP="00746E38">
      <w:pPr>
        <w:rPr>
          <w:rFonts w:eastAsia="Calibri" w:cs="Arial"/>
          <w:kern w:val="0"/>
          <w14:ligatures w14:val="none"/>
        </w:rPr>
      </w:pPr>
    </w:p>
    <w:p w14:paraId="651722F6" w14:textId="77777777" w:rsidR="00746E38" w:rsidRPr="001450F7" w:rsidRDefault="00746E38" w:rsidP="00746E38">
      <w:pPr>
        <w:rPr>
          <w:rFonts w:eastAsia="Calibri" w:cs="Arial"/>
          <w:kern w:val="0"/>
          <w14:ligatures w14:val="none"/>
        </w:rPr>
      </w:pPr>
    </w:p>
    <w:p w14:paraId="43A52B0E" w14:textId="77777777" w:rsidR="00746E38" w:rsidRPr="001450F7" w:rsidRDefault="00746E38" w:rsidP="00746E38">
      <w:pPr>
        <w:rPr>
          <w:rFonts w:eastAsia="Calibri" w:cs="Arial"/>
          <w:kern w:val="0"/>
          <w14:ligatures w14:val="none"/>
        </w:rPr>
      </w:pPr>
    </w:p>
    <w:p w14:paraId="3271A34F" w14:textId="77777777" w:rsidR="00746E38" w:rsidRPr="001450F7" w:rsidRDefault="00746E38" w:rsidP="00746E38">
      <w:pPr>
        <w:rPr>
          <w:rFonts w:eastAsia="Calibri" w:cs="Arial"/>
          <w:kern w:val="0"/>
          <w14:ligatures w14:val="none"/>
        </w:rPr>
      </w:pPr>
    </w:p>
    <w:p w14:paraId="4C92E4C4" w14:textId="77777777" w:rsidR="00746E38" w:rsidRPr="001450F7" w:rsidRDefault="00746E38" w:rsidP="00746E38">
      <w:pPr>
        <w:rPr>
          <w:rFonts w:eastAsia="Calibri" w:cs="Arial"/>
          <w:kern w:val="0"/>
          <w14:ligatures w14:val="none"/>
        </w:rPr>
      </w:pPr>
    </w:p>
    <w:p w14:paraId="3A5F0F97" w14:textId="77777777" w:rsidR="00746E38" w:rsidRPr="001450F7" w:rsidRDefault="00746E38" w:rsidP="00746E38">
      <w:pPr>
        <w:rPr>
          <w:rFonts w:eastAsia="Calibri" w:cs="Arial"/>
          <w:kern w:val="0"/>
          <w14:ligatures w14:val="none"/>
        </w:rPr>
      </w:pPr>
    </w:p>
    <w:p w14:paraId="6BE5EC45" w14:textId="77777777" w:rsidR="00746E38" w:rsidRPr="001450F7" w:rsidRDefault="00746E38" w:rsidP="00746E38">
      <w:pPr>
        <w:rPr>
          <w:rFonts w:eastAsia="Calibri" w:cs="Arial"/>
          <w:kern w:val="0"/>
          <w14:ligatures w14:val="none"/>
        </w:rPr>
      </w:pPr>
    </w:p>
    <w:p w14:paraId="6EA5F9CA" w14:textId="77777777" w:rsidR="00746E38" w:rsidRPr="001450F7" w:rsidRDefault="00746E38" w:rsidP="00746E38">
      <w:pPr>
        <w:rPr>
          <w:rFonts w:eastAsia="Calibri" w:cs="Arial"/>
          <w:kern w:val="0"/>
          <w14:ligatures w14:val="none"/>
        </w:rPr>
      </w:pPr>
    </w:p>
    <w:p w14:paraId="706CBBC8" w14:textId="77777777" w:rsidR="00746E38" w:rsidRPr="001450F7" w:rsidRDefault="00746E38" w:rsidP="00746E38">
      <w:pPr>
        <w:rPr>
          <w:rFonts w:eastAsia="Calibri" w:cs="Arial"/>
          <w:kern w:val="0"/>
          <w14:ligatures w14:val="none"/>
        </w:rPr>
      </w:pPr>
    </w:p>
    <w:p w14:paraId="166CDC2C" w14:textId="77777777" w:rsidR="00746E38" w:rsidRPr="001450F7" w:rsidRDefault="00746E38" w:rsidP="00746E38">
      <w:pPr>
        <w:rPr>
          <w:rFonts w:eastAsia="Calibri" w:cs="Arial"/>
          <w:kern w:val="0"/>
          <w14:ligatures w14:val="none"/>
        </w:rPr>
      </w:pPr>
    </w:p>
    <w:p w14:paraId="694748D7" w14:textId="77777777" w:rsidR="00746E38" w:rsidRPr="001450F7" w:rsidRDefault="00746E38" w:rsidP="00746E38">
      <w:pPr>
        <w:rPr>
          <w:rFonts w:eastAsia="Calibri" w:cs="Arial"/>
          <w:kern w:val="0"/>
          <w14:ligatures w14:val="none"/>
        </w:rPr>
      </w:pPr>
    </w:p>
    <w:p w14:paraId="6EC25D88" w14:textId="77777777" w:rsidR="00746E38" w:rsidRPr="001450F7" w:rsidRDefault="00746E38" w:rsidP="00746E38">
      <w:pPr>
        <w:rPr>
          <w:rFonts w:eastAsia="Calibri" w:cs="Arial"/>
          <w:kern w:val="0"/>
          <w14:ligatures w14:val="none"/>
        </w:rPr>
      </w:pPr>
    </w:p>
    <w:p w14:paraId="318B2D28" w14:textId="77777777" w:rsidR="00746E38" w:rsidRPr="001450F7" w:rsidRDefault="00746E38" w:rsidP="00746E38">
      <w:pPr>
        <w:rPr>
          <w:rFonts w:eastAsia="Calibri" w:cs="Arial"/>
          <w:kern w:val="0"/>
          <w14:ligatures w14:val="none"/>
        </w:rPr>
      </w:pPr>
      <w:r w:rsidRPr="001450F7">
        <w:rPr>
          <w:rFonts w:eastAsia="Calibri" w:cs="Arial"/>
          <w:kern w:val="0"/>
          <w14:ligatures w14:val="none"/>
        </w:rPr>
        <w:t>Contents</w:t>
      </w:r>
    </w:p>
    <w:p w14:paraId="43503006" w14:textId="77777777" w:rsidR="00746E38" w:rsidRPr="001450F7" w:rsidRDefault="00746E38" w:rsidP="00746E38">
      <w:pPr>
        <w:rPr>
          <w:rFonts w:eastAsia="Calibri" w:cs="Arial"/>
          <w:kern w:val="0"/>
          <w14:ligatures w14:val="none"/>
        </w:rPr>
      </w:pPr>
    </w:p>
    <w:p w14:paraId="764F1D82" w14:textId="77777777" w:rsidR="00746E38" w:rsidRPr="001450F7" w:rsidRDefault="00746E38" w:rsidP="00746E38">
      <w:pPr>
        <w:rPr>
          <w:rFonts w:eastAsia="Calibri" w:cs="Arial"/>
          <w:kern w:val="0"/>
          <w14:ligatures w14:val="none"/>
        </w:rPr>
      </w:pPr>
      <w:r w:rsidRPr="001450F7">
        <w:rPr>
          <w:rFonts w:eastAsia="Calibri" w:cs="Arial"/>
          <w:kern w:val="0"/>
          <w14:ligatures w14:val="none"/>
        </w:rPr>
        <w:t xml:space="preserve">Step 1 – Aim, Outcomes and Information </w:t>
      </w:r>
      <w:r w:rsidRPr="001450F7">
        <w:rPr>
          <w:rFonts w:eastAsia="Calibri" w:cs="Arial"/>
          <w:kern w:val="0"/>
          <w14:ligatures w14:val="none"/>
        </w:rPr>
        <w:tab/>
        <w:t>3</w:t>
      </w:r>
    </w:p>
    <w:p w14:paraId="542C016E" w14:textId="77777777" w:rsidR="00746E38" w:rsidRPr="001450F7" w:rsidRDefault="00746E38" w:rsidP="00746E38">
      <w:pPr>
        <w:rPr>
          <w:rFonts w:eastAsia="Calibri" w:cs="Arial"/>
          <w:kern w:val="0"/>
          <w14:ligatures w14:val="none"/>
        </w:rPr>
      </w:pPr>
      <w:r w:rsidRPr="001450F7">
        <w:rPr>
          <w:rFonts w:eastAsia="Calibri" w:cs="Arial"/>
          <w:kern w:val="0"/>
          <w14:ligatures w14:val="none"/>
        </w:rPr>
        <w:t xml:space="preserve">Step 2 – Research and Consultation </w:t>
      </w:r>
      <w:r w:rsidRPr="001450F7">
        <w:rPr>
          <w:rFonts w:eastAsia="Calibri" w:cs="Arial"/>
          <w:kern w:val="0"/>
          <w14:ligatures w14:val="none"/>
        </w:rPr>
        <w:tab/>
        <w:t xml:space="preserve"> </w:t>
      </w:r>
      <w:r w:rsidRPr="001450F7">
        <w:rPr>
          <w:rFonts w:eastAsia="Calibri" w:cs="Arial"/>
          <w:kern w:val="0"/>
          <w14:ligatures w14:val="none"/>
        </w:rPr>
        <w:tab/>
        <w:t>4</w:t>
      </w:r>
    </w:p>
    <w:p w14:paraId="373FC6E2" w14:textId="77777777" w:rsidR="00746E38" w:rsidRPr="001450F7" w:rsidRDefault="00746E38" w:rsidP="00746E38">
      <w:pPr>
        <w:rPr>
          <w:rFonts w:eastAsia="Calibri" w:cs="Arial"/>
          <w:kern w:val="0"/>
          <w14:ligatures w14:val="none"/>
        </w:rPr>
      </w:pPr>
      <w:r w:rsidRPr="001450F7">
        <w:rPr>
          <w:rFonts w:eastAsia="Calibri" w:cs="Arial"/>
          <w:kern w:val="0"/>
          <w14:ligatures w14:val="none"/>
        </w:rPr>
        <w:t>Step 3 – Assessing the Impact</w:t>
      </w:r>
      <w:r w:rsidRPr="001450F7">
        <w:rPr>
          <w:rFonts w:eastAsia="Calibri" w:cs="Arial"/>
          <w:kern w:val="0"/>
          <w14:ligatures w14:val="none"/>
        </w:rPr>
        <w:tab/>
      </w:r>
      <w:r w:rsidRPr="001450F7">
        <w:rPr>
          <w:rFonts w:eastAsia="Calibri" w:cs="Arial"/>
          <w:kern w:val="0"/>
          <w14:ligatures w14:val="none"/>
        </w:rPr>
        <w:tab/>
      </w:r>
      <w:r w:rsidRPr="001450F7">
        <w:rPr>
          <w:rFonts w:eastAsia="Calibri" w:cs="Arial"/>
          <w:kern w:val="0"/>
          <w14:ligatures w14:val="none"/>
        </w:rPr>
        <w:tab/>
        <w:t>5</w:t>
      </w:r>
    </w:p>
    <w:p w14:paraId="24BD917D" w14:textId="77777777" w:rsidR="00746E38" w:rsidRPr="001450F7" w:rsidRDefault="00746E38" w:rsidP="00746E38">
      <w:pPr>
        <w:rPr>
          <w:rFonts w:eastAsia="Calibri" w:cs="Arial"/>
          <w:kern w:val="0"/>
          <w14:ligatures w14:val="none"/>
        </w:rPr>
      </w:pPr>
      <w:r w:rsidRPr="001450F7">
        <w:rPr>
          <w:rFonts w:eastAsia="Calibri" w:cs="Arial"/>
          <w:kern w:val="0"/>
          <w14:ligatures w14:val="none"/>
        </w:rPr>
        <w:t xml:space="preserve">Step 4 – Taking </w:t>
      </w:r>
      <w:proofErr w:type="gramStart"/>
      <w:r w:rsidRPr="001450F7">
        <w:rPr>
          <w:rFonts w:eastAsia="Calibri" w:cs="Arial"/>
          <w:kern w:val="0"/>
          <w14:ligatures w14:val="none"/>
        </w:rPr>
        <w:t xml:space="preserve">Action  </w:t>
      </w:r>
      <w:r w:rsidRPr="001450F7">
        <w:rPr>
          <w:rFonts w:eastAsia="Calibri" w:cs="Arial"/>
          <w:kern w:val="0"/>
          <w14:ligatures w14:val="none"/>
        </w:rPr>
        <w:tab/>
      </w:r>
      <w:proofErr w:type="gramEnd"/>
      <w:r w:rsidRPr="001450F7">
        <w:rPr>
          <w:rFonts w:eastAsia="Calibri" w:cs="Arial"/>
          <w:kern w:val="0"/>
          <w14:ligatures w14:val="none"/>
        </w:rPr>
        <w:tab/>
      </w:r>
      <w:r w:rsidRPr="001450F7">
        <w:rPr>
          <w:rFonts w:eastAsia="Calibri" w:cs="Arial"/>
          <w:kern w:val="0"/>
          <w14:ligatures w14:val="none"/>
        </w:rPr>
        <w:tab/>
      </w:r>
      <w:r w:rsidRPr="001450F7">
        <w:rPr>
          <w:rFonts w:eastAsia="Calibri" w:cs="Arial"/>
          <w:kern w:val="0"/>
          <w14:ligatures w14:val="none"/>
        </w:rPr>
        <w:tab/>
        <w:t>5</w:t>
      </w:r>
      <w:r w:rsidRPr="001450F7">
        <w:rPr>
          <w:rFonts w:eastAsia="Calibri" w:cs="Arial"/>
          <w:kern w:val="0"/>
          <w14:ligatures w14:val="none"/>
        </w:rPr>
        <w:tab/>
      </w:r>
    </w:p>
    <w:p w14:paraId="17832388" w14:textId="77777777" w:rsidR="00746E38" w:rsidRPr="001450F7" w:rsidRDefault="00746E38" w:rsidP="00746E38">
      <w:pPr>
        <w:rPr>
          <w:rFonts w:eastAsia="Calibri" w:cs="Arial"/>
          <w:kern w:val="0"/>
          <w14:ligatures w14:val="none"/>
        </w:rPr>
      </w:pPr>
      <w:r w:rsidRPr="001450F7">
        <w:rPr>
          <w:rFonts w:eastAsia="Calibri" w:cs="Arial"/>
          <w:kern w:val="0"/>
          <w14:ligatures w14:val="none"/>
        </w:rPr>
        <w:t>Step 5 – Monitoring and Evaluation</w:t>
      </w:r>
      <w:r w:rsidRPr="001450F7">
        <w:rPr>
          <w:rFonts w:eastAsia="Calibri" w:cs="Arial"/>
          <w:kern w:val="0"/>
          <w14:ligatures w14:val="none"/>
        </w:rPr>
        <w:tab/>
      </w:r>
      <w:r w:rsidRPr="001450F7">
        <w:rPr>
          <w:rFonts w:eastAsia="Calibri" w:cs="Arial"/>
          <w:kern w:val="0"/>
          <w14:ligatures w14:val="none"/>
        </w:rPr>
        <w:tab/>
        <w:t>6</w:t>
      </w:r>
    </w:p>
    <w:p w14:paraId="1CF6D7F3" w14:textId="62E956A3" w:rsidR="00746E38" w:rsidRPr="001450F7" w:rsidRDefault="00746E38" w:rsidP="00746E38">
      <w:pPr>
        <w:rPr>
          <w:rFonts w:eastAsia="Calibri" w:cs="Arial"/>
          <w:kern w:val="0"/>
          <w14:ligatures w14:val="none"/>
        </w:rPr>
      </w:pPr>
      <w:r w:rsidRPr="001450F7">
        <w:rPr>
          <w:rFonts w:eastAsia="Calibri" w:cs="Arial"/>
          <w:kern w:val="0"/>
          <w14:ligatures w14:val="none"/>
        </w:rPr>
        <w:t>Step 6 – Approval</w:t>
      </w:r>
      <w:r w:rsidRPr="001450F7">
        <w:rPr>
          <w:rFonts w:eastAsia="Calibri" w:cs="Arial"/>
          <w:kern w:val="0"/>
          <w14:ligatures w14:val="none"/>
        </w:rPr>
        <w:tab/>
      </w:r>
      <w:r w:rsidRPr="001450F7">
        <w:rPr>
          <w:rFonts w:eastAsia="Calibri" w:cs="Arial"/>
          <w:kern w:val="0"/>
          <w14:ligatures w14:val="none"/>
        </w:rPr>
        <w:tab/>
      </w:r>
      <w:r w:rsidRPr="001450F7">
        <w:rPr>
          <w:rFonts w:eastAsia="Calibri" w:cs="Arial"/>
          <w:kern w:val="0"/>
          <w14:ligatures w14:val="none"/>
        </w:rPr>
        <w:tab/>
      </w:r>
      <w:r w:rsidRPr="001450F7">
        <w:rPr>
          <w:rFonts w:eastAsia="Calibri" w:cs="Arial"/>
          <w:kern w:val="0"/>
          <w14:ligatures w14:val="none"/>
        </w:rPr>
        <w:tab/>
        <w:t>6</w:t>
      </w:r>
    </w:p>
    <w:p w14:paraId="44C739F4" w14:textId="2CAD8EA5" w:rsidR="00746E38" w:rsidRPr="001450F7" w:rsidRDefault="00746E38" w:rsidP="00746E38">
      <w:pPr>
        <w:rPr>
          <w:rFonts w:eastAsia="Calibri" w:cs="Arial"/>
          <w:kern w:val="0"/>
          <w14:ligatures w14:val="none"/>
        </w:rPr>
      </w:pPr>
      <w:r w:rsidRPr="001450F7">
        <w:rPr>
          <w:rFonts w:eastAsia="Calibri" w:cs="Arial"/>
          <w:kern w:val="0"/>
          <w14:ligatures w14:val="none"/>
        </w:rPr>
        <w:t>Appendix</w:t>
      </w:r>
      <w:r w:rsidRPr="001450F7">
        <w:rPr>
          <w:rFonts w:eastAsia="Calibri" w:cs="Arial"/>
          <w:kern w:val="0"/>
          <w14:ligatures w14:val="none"/>
        </w:rPr>
        <w:tab/>
      </w:r>
      <w:r w:rsidRPr="001450F7">
        <w:rPr>
          <w:rFonts w:eastAsia="Calibri" w:cs="Arial"/>
          <w:kern w:val="0"/>
          <w14:ligatures w14:val="none"/>
        </w:rPr>
        <w:tab/>
      </w:r>
      <w:r w:rsidRPr="001450F7">
        <w:rPr>
          <w:rFonts w:eastAsia="Calibri" w:cs="Arial"/>
          <w:kern w:val="0"/>
          <w14:ligatures w14:val="none"/>
        </w:rPr>
        <w:tab/>
      </w:r>
      <w:r w:rsidRPr="001450F7">
        <w:rPr>
          <w:rFonts w:eastAsia="Calibri" w:cs="Arial"/>
          <w:kern w:val="0"/>
          <w14:ligatures w14:val="none"/>
        </w:rPr>
        <w:tab/>
      </w:r>
      <w:r w:rsidRPr="001450F7">
        <w:rPr>
          <w:rFonts w:eastAsia="Calibri" w:cs="Arial"/>
          <w:kern w:val="0"/>
          <w14:ligatures w14:val="none"/>
        </w:rPr>
        <w:tab/>
        <w:t>7</w:t>
      </w:r>
    </w:p>
    <w:p w14:paraId="2A0713B8" w14:textId="10B6E0AA" w:rsidR="00746E38" w:rsidRPr="001450F7" w:rsidRDefault="00746E38" w:rsidP="00746E38">
      <w:pPr>
        <w:rPr>
          <w:rFonts w:eastAsia="Calibri" w:cs="Arial"/>
          <w:kern w:val="0"/>
          <w14:ligatures w14:val="none"/>
        </w:rPr>
      </w:pPr>
    </w:p>
    <w:tbl>
      <w:tblPr>
        <w:tblW w:w="10314" w:type="dxa"/>
        <w:tblLook w:val="00A0" w:firstRow="1" w:lastRow="0" w:firstColumn="1" w:lastColumn="0" w:noHBand="0" w:noVBand="0"/>
      </w:tblPr>
      <w:tblGrid>
        <w:gridCol w:w="4219"/>
        <w:gridCol w:w="6095"/>
      </w:tblGrid>
      <w:tr w:rsidR="00746E38" w:rsidRPr="001450F7" w14:paraId="697CC12A" w14:textId="77777777" w:rsidTr="004D43E8">
        <w:tc>
          <w:tcPr>
            <w:tcW w:w="4219" w:type="dxa"/>
          </w:tcPr>
          <w:p w14:paraId="6C8C37A8"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lastRenderedPageBreak/>
              <w:t>Title of Policy, Project, Procedure or Practice:</w:t>
            </w:r>
          </w:p>
        </w:tc>
        <w:tc>
          <w:tcPr>
            <w:tcW w:w="6095" w:type="dxa"/>
            <w:tcBorders>
              <w:bottom w:val="single" w:sz="4" w:space="0" w:color="auto"/>
            </w:tcBorders>
          </w:tcPr>
          <w:p w14:paraId="5A40229D" w14:textId="1FD0E8F8" w:rsidR="00746E38" w:rsidRPr="001450F7" w:rsidRDefault="00DB25A1" w:rsidP="00746E38">
            <w:pPr>
              <w:rPr>
                <w:rFonts w:eastAsia="Arial" w:cs="Arial"/>
                <w:kern w:val="0"/>
                <w14:ligatures w14:val="none"/>
              </w:rPr>
            </w:pPr>
            <w:r w:rsidRPr="001450F7">
              <w:rPr>
                <w:rFonts w:eastAsia="Arial" w:cs="Arial"/>
                <w:kern w:val="0"/>
                <w14:ligatures w14:val="none"/>
              </w:rPr>
              <w:t>New Prayer Room Springburn 2026</w:t>
            </w:r>
          </w:p>
        </w:tc>
      </w:tr>
    </w:tbl>
    <w:p w14:paraId="720B6A2E" w14:textId="77777777" w:rsidR="00746E38" w:rsidRPr="001450F7" w:rsidRDefault="00746E38" w:rsidP="00746E38">
      <w:pPr>
        <w:rPr>
          <w:rFonts w:eastAsia="Arial" w:cs="Arial"/>
          <w:b/>
          <w:bCs/>
          <w:kern w:val="0"/>
          <w14:ligatures w14:val="none"/>
        </w:rPr>
      </w:pPr>
    </w:p>
    <w:tbl>
      <w:tblPr>
        <w:tblW w:w="10248" w:type="dxa"/>
        <w:tblLook w:val="00A0" w:firstRow="1" w:lastRow="0" w:firstColumn="1" w:lastColumn="0" w:noHBand="0" w:noVBand="0"/>
      </w:tblPr>
      <w:tblGrid>
        <w:gridCol w:w="4282"/>
        <w:gridCol w:w="1124"/>
        <w:gridCol w:w="403"/>
        <w:gridCol w:w="287"/>
        <w:gridCol w:w="3749"/>
        <w:gridCol w:w="403"/>
      </w:tblGrid>
      <w:tr w:rsidR="00746E38" w:rsidRPr="001450F7" w14:paraId="61EAF539" w14:textId="77777777" w:rsidTr="004D43E8">
        <w:tc>
          <w:tcPr>
            <w:tcW w:w="4282" w:type="dxa"/>
          </w:tcPr>
          <w:p w14:paraId="3AF56591"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Type of Policy, Procedure or Practice:</w:t>
            </w:r>
          </w:p>
        </w:tc>
        <w:tc>
          <w:tcPr>
            <w:tcW w:w="1124" w:type="dxa"/>
            <w:tcBorders>
              <w:right w:val="single" w:sz="4" w:space="0" w:color="auto"/>
            </w:tcBorders>
          </w:tcPr>
          <w:p w14:paraId="73463314"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New</w:t>
            </w:r>
          </w:p>
        </w:tc>
        <w:tc>
          <w:tcPr>
            <w:tcW w:w="403" w:type="dxa"/>
            <w:tcBorders>
              <w:top w:val="single" w:sz="4" w:space="0" w:color="auto"/>
              <w:left w:val="single" w:sz="4" w:space="0" w:color="auto"/>
              <w:bottom w:val="single" w:sz="4" w:space="0" w:color="auto"/>
              <w:right w:val="single" w:sz="4" w:space="0" w:color="auto"/>
            </w:tcBorders>
          </w:tcPr>
          <w:p w14:paraId="67228A70" w14:textId="78D60C73" w:rsidR="00746E38" w:rsidRPr="001450F7" w:rsidRDefault="00042808" w:rsidP="00746E38">
            <w:pPr>
              <w:rPr>
                <w:rFonts w:eastAsia="Arial" w:cs="Arial"/>
                <w:kern w:val="0"/>
                <w14:ligatures w14:val="none"/>
              </w:rPr>
            </w:pPr>
            <w:r w:rsidRPr="001450F7">
              <w:rPr>
                <w:rFonts w:eastAsia="Arial" w:cs="Arial"/>
                <w:kern w:val="0"/>
                <w14:ligatures w14:val="none"/>
              </w:rPr>
              <w:t>x</w:t>
            </w:r>
          </w:p>
        </w:tc>
        <w:tc>
          <w:tcPr>
            <w:tcW w:w="287" w:type="dxa"/>
            <w:tcBorders>
              <w:left w:val="single" w:sz="4" w:space="0" w:color="auto"/>
            </w:tcBorders>
          </w:tcPr>
          <w:p w14:paraId="3325D46A" w14:textId="77777777" w:rsidR="00746E38" w:rsidRPr="001450F7" w:rsidRDefault="00746E38" w:rsidP="00746E38">
            <w:pPr>
              <w:rPr>
                <w:rFonts w:eastAsia="Arial" w:cs="Arial"/>
                <w:b/>
                <w:bCs/>
                <w:kern w:val="0"/>
                <w14:ligatures w14:val="none"/>
              </w:rPr>
            </w:pPr>
          </w:p>
        </w:tc>
        <w:tc>
          <w:tcPr>
            <w:tcW w:w="3749" w:type="dxa"/>
            <w:tcBorders>
              <w:right w:val="single" w:sz="4" w:space="0" w:color="auto"/>
            </w:tcBorders>
          </w:tcPr>
          <w:p w14:paraId="4D52A54C"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Existing, Reviewed or Revised</w:t>
            </w:r>
          </w:p>
        </w:tc>
        <w:tc>
          <w:tcPr>
            <w:tcW w:w="403" w:type="dxa"/>
            <w:tcBorders>
              <w:top w:val="single" w:sz="4" w:space="0" w:color="auto"/>
              <w:left w:val="single" w:sz="4" w:space="0" w:color="auto"/>
              <w:bottom w:val="single" w:sz="4" w:space="0" w:color="auto"/>
              <w:right w:val="single" w:sz="4" w:space="0" w:color="auto"/>
            </w:tcBorders>
          </w:tcPr>
          <w:p w14:paraId="769C36B0" w14:textId="77777777" w:rsidR="00746E38" w:rsidRPr="001450F7" w:rsidRDefault="00746E38" w:rsidP="00746E38">
            <w:pPr>
              <w:rPr>
                <w:rFonts w:eastAsia="Arial" w:cs="Arial"/>
                <w:b/>
                <w:bCs/>
                <w:kern w:val="0"/>
                <w14:ligatures w14:val="none"/>
              </w:rPr>
            </w:pPr>
          </w:p>
        </w:tc>
      </w:tr>
    </w:tbl>
    <w:p w14:paraId="0DCE6C25" w14:textId="77777777" w:rsidR="00746E38" w:rsidRPr="001450F7" w:rsidRDefault="00746E38" w:rsidP="00746E38">
      <w:pPr>
        <w:rPr>
          <w:rFonts w:eastAsia="Arial" w:cs="Arial"/>
          <w:b/>
          <w:bCs/>
          <w:kern w:val="0"/>
          <w14:ligatures w14:val="none"/>
        </w:rPr>
      </w:pPr>
    </w:p>
    <w:tbl>
      <w:tblPr>
        <w:tblW w:w="10314" w:type="dxa"/>
        <w:tblLook w:val="00A0" w:firstRow="1" w:lastRow="0" w:firstColumn="1" w:lastColumn="0" w:noHBand="0" w:noVBand="0"/>
      </w:tblPr>
      <w:tblGrid>
        <w:gridCol w:w="4218"/>
        <w:gridCol w:w="6096"/>
      </w:tblGrid>
      <w:tr w:rsidR="00746E38" w:rsidRPr="001450F7" w14:paraId="3F2A292E" w14:textId="77777777" w:rsidTr="004D43E8">
        <w:tc>
          <w:tcPr>
            <w:tcW w:w="4218" w:type="dxa"/>
          </w:tcPr>
          <w:p w14:paraId="43177227"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Team Leading Impact Assessment:</w:t>
            </w:r>
          </w:p>
        </w:tc>
        <w:tc>
          <w:tcPr>
            <w:tcW w:w="6096" w:type="dxa"/>
            <w:tcBorders>
              <w:bottom w:val="single" w:sz="4" w:space="0" w:color="auto"/>
            </w:tcBorders>
          </w:tcPr>
          <w:p w14:paraId="75830A2C" w14:textId="4563B46B" w:rsidR="00746E38" w:rsidRPr="001450F7" w:rsidRDefault="00746E38" w:rsidP="00746E38">
            <w:pPr>
              <w:rPr>
                <w:rFonts w:eastAsia="Arial" w:cs="Arial"/>
                <w:kern w:val="0"/>
                <w14:ligatures w14:val="none"/>
              </w:rPr>
            </w:pPr>
            <w:r w:rsidRPr="001450F7">
              <w:rPr>
                <w:rFonts w:eastAsia="Arial" w:cs="Arial"/>
                <w:kern w:val="0"/>
                <w14:ligatures w14:val="none"/>
              </w:rPr>
              <w:t>Estates</w:t>
            </w:r>
            <w:r w:rsidR="00042808" w:rsidRPr="001450F7">
              <w:rPr>
                <w:rFonts w:eastAsia="Arial" w:cs="Arial"/>
                <w:kern w:val="0"/>
                <w14:ligatures w14:val="none"/>
              </w:rPr>
              <w:t xml:space="preserve"> / People and Culture</w:t>
            </w:r>
          </w:p>
        </w:tc>
      </w:tr>
    </w:tbl>
    <w:p w14:paraId="4F7A9277" w14:textId="77777777" w:rsidR="00746E38" w:rsidRPr="001450F7" w:rsidRDefault="00746E38" w:rsidP="00746E38">
      <w:pPr>
        <w:rPr>
          <w:rFonts w:eastAsia="Arial" w:cs="Arial"/>
          <w:b/>
          <w:bCs/>
          <w:kern w:val="0"/>
          <w14:ligatures w14:val="none"/>
        </w:rPr>
      </w:pPr>
    </w:p>
    <w:tbl>
      <w:tblPr>
        <w:tblW w:w="10314" w:type="dxa"/>
        <w:tblLook w:val="00A0" w:firstRow="1" w:lastRow="0" w:firstColumn="1" w:lastColumn="0" w:noHBand="0" w:noVBand="0"/>
      </w:tblPr>
      <w:tblGrid>
        <w:gridCol w:w="1668"/>
        <w:gridCol w:w="3263"/>
        <w:gridCol w:w="236"/>
        <w:gridCol w:w="2601"/>
        <w:gridCol w:w="2546"/>
      </w:tblGrid>
      <w:tr w:rsidR="00746E38" w:rsidRPr="001450F7" w14:paraId="49756DCC" w14:textId="77777777" w:rsidTr="004D43E8">
        <w:tc>
          <w:tcPr>
            <w:tcW w:w="1668" w:type="dxa"/>
          </w:tcPr>
          <w:p w14:paraId="2C51C762"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Lead Person:</w:t>
            </w:r>
          </w:p>
        </w:tc>
        <w:tc>
          <w:tcPr>
            <w:tcW w:w="3263" w:type="dxa"/>
            <w:tcBorders>
              <w:bottom w:val="single" w:sz="4" w:space="0" w:color="auto"/>
            </w:tcBorders>
          </w:tcPr>
          <w:p w14:paraId="585AC082" w14:textId="4EEE7B5D" w:rsidR="00746E38" w:rsidRPr="001450F7" w:rsidRDefault="00042808" w:rsidP="00746E38">
            <w:pPr>
              <w:rPr>
                <w:rFonts w:eastAsia="Arial" w:cs="Arial"/>
                <w:kern w:val="0"/>
                <w14:ligatures w14:val="none"/>
              </w:rPr>
            </w:pPr>
            <w:r w:rsidRPr="001450F7">
              <w:rPr>
                <w:rFonts w:eastAsia="Arial" w:cs="Arial"/>
                <w:kern w:val="0"/>
                <w14:ligatures w14:val="none"/>
              </w:rPr>
              <w:t>Claire Reid/ Amrit Bedi</w:t>
            </w:r>
          </w:p>
        </w:tc>
        <w:tc>
          <w:tcPr>
            <w:tcW w:w="236" w:type="dxa"/>
          </w:tcPr>
          <w:p w14:paraId="2C982720" w14:textId="77777777" w:rsidR="00746E38" w:rsidRPr="001450F7" w:rsidRDefault="00746E38" w:rsidP="00746E38">
            <w:pPr>
              <w:rPr>
                <w:rFonts w:eastAsia="Arial" w:cs="Arial"/>
                <w:b/>
                <w:bCs/>
                <w:kern w:val="0"/>
                <w14:ligatures w14:val="none"/>
              </w:rPr>
            </w:pPr>
          </w:p>
        </w:tc>
        <w:tc>
          <w:tcPr>
            <w:tcW w:w="2601" w:type="dxa"/>
          </w:tcPr>
          <w:p w14:paraId="6421BFAE"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Date of Assessment:</w:t>
            </w:r>
          </w:p>
        </w:tc>
        <w:tc>
          <w:tcPr>
            <w:tcW w:w="2546" w:type="dxa"/>
            <w:tcBorders>
              <w:bottom w:val="single" w:sz="4" w:space="0" w:color="auto"/>
            </w:tcBorders>
          </w:tcPr>
          <w:p w14:paraId="7DC353DE" w14:textId="2B51A059" w:rsidR="00746E38" w:rsidRPr="001450F7" w:rsidRDefault="00042808" w:rsidP="00746E38">
            <w:pPr>
              <w:rPr>
                <w:rFonts w:eastAsia="Arial" w:cs="Arial"/>
                <w:kern w:val="0"/>
                <w14:ligatures w14:val="none"/>
              </w:rPr>
            </w:pPr>
            <w:r w:rsidRPr="001450F7">
              <w:rPr>
                <w:rFonts w:eastAsia="Arial" w:cs="Arial"/>
                <w:kern w:val="0"/>
                <w14:ligatures w14:val="none"/>
              </w:rPr>
              <w:t>2/7/26</w:t>
            </w:r>
          </w:p>
        </w:tc>
      </w:tr>
    </w:tbl>
    <w:p w14:paraId="39021895" w14:textId="77777777" w:rsidR="00746E38" w:rsidRPr="001450F7" w:rsidRDefault="00746E38" w:rsidP="00746E38">
      <w:pPr>
        <w:rPr>
          <w:rFonts w:eastAsia="Arial" w:cs="Arial"/>
          <w:b/>
          <w:bCs/>
          <w:kern w:val="0"/>
          <w14:ligatures w14:val="none"/>
        </w:rPr>
      </w:pPr>
    </w:p>
    <w:p w14:paraId="2075CE11"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Aims and Outcomes</w:t>
      </w:r>
    </w:p>
    <w:p w14:paraId="626F3605"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What are the intended aims / outcomes of the policy, procedure or practice?  Who is the target audience and who is it intended to benefit?</w:t>
      </w:r>
    </w:p>
    <w:tbl>
      <w:tblPr>
        <w:tblW w:w="10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5"/>
      </w:tblGrid>
      <w:tr w:rsidR="00746E38" w:rsidRPr="001450F7" w14:paraId="32213AEC" w14:textId="77777777" w:rsidTr="00525A3E">
        <w:trPr>
          <w:trHeight w:val="644"/>
        </w:trPr>
        <w:tc>
          <w:tcPr>
            <w:tcW w:w="10495" w:type="dxa"/>
          </w:tcPr>
          <w:p w14:paraId="76E58BCD" w14:textId="3F85BF03" w:rsidR="003F3106" w:rsidRPr="001450F7" w:rsidRDefault="003F3106" w:rsidP="0064311D">
            <w:pPr>
              <w:pStyle w:val="NoSpacing"/>
              <w:jc w:val="both"/>
              <w:rPr>
                <w:b/>
                <w:bCs/>
              </w:rPr>
            </w:pPr>
            <w:r w:rsidRPr="001450F7">
              <w:rPr>
                <w:b/>
                <w:bCs/>
              </w:rPr>
              <w:t>Aim:</w:t>
            </w:r>
          </w:p>
          <w:p w14:paraId="5F311D99" w14:textId="77777777" w:rsidR="003F3106" w:rsidRPr="001450F7" w:rsidRDefault="003F3106" w:rsidP="00C156D2">
            <w:pPr>
              <w:pStyle w:val="NoSpacing"/>
              <w:jc w:val="both"/>
            </w:pPr>
            <w:r w:rsidRPr="001450F7">
              <w:t>The aim of this project is to establish a dedicated Multi-Faith Prayer and Reflection Room that provides a safe, accessible and inclusive environment for prayer, worship and quiet reflection. The space has been designed to support the diverse religious and spiritual needs of students and staff, while promoting wellbeing, dignity and a sense of belonging within the College.</w:t>
            </w:r>
          </w:p>
          <w:p w14:paraId="7A496699" w14:textId="77777777" w:rsidR="003F3106" w:rsidRPr="001450F7" w:rsidRDefault="003F3106" w:rsidP="003F3106">
            <w:pPr>
              <w:pStyle w:val="NoSpacing"/>
              <w:ind w:left="720"/>
              <w:jc w:val="both"/>
            </w:pPr>
          </w:p>
          <w:p w14:paraId="6CF1EAA0" w14:textId="5FEC425C" w:rsidR="003F3106" w:rsidRPr="001450F7" w:rsidRDefault="003F3106" w:rsidP="00C156D2">
            <w:pPr>
              <w:pStyle w:val="NoSpacing"/>
              <w:jc w:val="both"/>
            </w:pPr>
            <w:r w:rsidRPr="001450F7">
              <w:t>The room has been developed following engagement with learners, particularly students from ESOL classes who are expected to be among the primary users. Their feedback has informed the design</w:t>
            </w:r>
            <w:r w:rsidR="00C156D2" w:rsidRPr="001450F7">
              <w:t>.</w:t>
            </w:r>
          </w:p>
          <w:p w14:paraId="17C2DD76" w14:textId="77777777" w:rsidR="003F3106" w:rsidRPr="001450F7" w:rsidRDefault="003F3106" w:rsidP="003F3106">
            <w:pPr>
              <w:pStyle w:val="NoSpacing"/>
              <w:ind w:left="720"/>
              <w:jc w:val="both"/>
            </w:pPr>
          </w:p>
          <w:p w14:paraId="5DA38E9C" w14:textId="77777777" w:rsidR="00746E38" w:rsidRPr="001450F7" w:rsidRDefault="003F3106" w:rsidP="00C156D2">
            <w:pPr>
              <w:pStyle w:val="NoSpacing"/>
              <w:jc w:val="both"/>
            </w:pPr>
            <w:r w:rsidRPr="001450F7">
              <w:t xml:space="preserve">Although it is anticipated that </w:t>
            </w:r>
            <w:proofErr w:type="gramStart"/>
            <w:r w:rsidRPr="001450F7">
              <w:t>the majority of</w:t>
            </w:r>
            <w:proofErr w:type="gramEnd"/>
            <w:r w:rsidRPr="001450F7">
              <w:t xml:space="preserve"> users will be Muslim students due to the requirement for daily prayers, the room is intended to be a genuinely multi-faith space that is available to all students and staff, regardless of religion, belief or non-belief, for prayer, contemplation or quiet reflection.</w:t>
            </w:r>
          </w:p>
          <w:p w14:paraId="12CC393C" w14:textId="77777777" w:rsidR="00716F07" w:rsidRPr="001450F7" w:rsidRDefault="00716F07" w:rsidP="00C156D2">
            <w:pPr>
              <w:pStyle w:val="NoSpacing"/>
              <w:jc w:val="both"/>
            </w:pPr>
          </w:p>
          <w:p w14:paraId="1AB6ADAF" w14:textId="77777777" w:rsidR="00716F07" w:rsidRPr="001450F7" w:rsidRDefault="00716F07" w:rsidP="00C156D2">
            <w:pPr>
              <w:pStyle w:val="NoSpacing"/>
              <w:jc w:val="both"/>
              <w:rPr>
                <w:b/>
                <w:bCs/>
              </w:rPr>
            </w:pPr>
            <w:r w:rsidRPr="001450F7">
              <w:rPr>
                <w:b/>
                <w:bCs/>
              </w:rPr>
              <w:t>Outcomes:</w:t>
            </w:r>
          </w:p>
          <w:p w14:paraId="5F2409B5" w14:textId="2CA07437" w:rsidR="00716F07" w:rsidRPr="001450F7" w:rsidRDefault="00716F07" w:rsidP="00F84DE2">
            <w:pPr>
              <w:pStyle w:val="NoSpacing"/>
              <w:numPr>
                <w:ilvl w:val="0"/>
                <w:numId w:val="18"/>
              </w:numPr>
              <w:jc w:val="both"/>
            </w:pPr>
            <w:r w:rsidRPr="001450F7">
              <w:t>Remove barriers that may prevent students and staff from practising their faith while at college.</w:t>
            </w:r>
          </w:p>
          <w:p w14:paraId="04955A3F" w14:textId="65769119" w:rsidR="00716F07" w:rsidRPr="001450F7" w:rsidRDefault="00716F07" w:rsidP="00F84DE2">
            <w:pPr>
              <w:pStyle w:val="NoSpacing"/>
              <w:numPr>
                <w:ilvl w:val="0"/>
                <w:numId w:val="18"/>
              </w:numPr>
              <w:jc w:val="both"/>
            </w:pPr>
            <w:r w:rsidRPr="001450F7">
              <w:t>Promote equality of opportunity by providing an appropriate and accessible facility for prayer and reflection.</w:t>
            </w:r>
          </w:p>
          <w:p w14:paraId="70B3CF2B" w14:textId="06DD65D9" w:rsidR="00716F07" w:rsidRPr="001450F7" w:rsidRDefault="00716F07" w:rsidP="00F84DE2">
            <w:pPr>
              <w:pStyle w:val="NoSpacing"/>
              <w:numPr>
                <w:ilvl w:val="0"/>
                <w:numId w:val="18"/>
              </w:numPr>
              <w:jc w:val="both"/>
            </w:pPr>
            <w:r w:rsidRPr="001450F7">
              <w:t>Foster an inclusive college environment where diversity of religion and belief is recognised, respected and supported.</w:t>
            </w:r>
          </w:p>
          <w:p w14:paraId="3D1F8BDF" w14:textId="7E96835E" w:rsidR="00716F07" w:rsidRPr="001450F7" w:rsidRDefault="00716F07" w:rsidP="00F84DE2">
            <w:pPr>
              <w:pStyle w:val="NoSpacing"/>
              <w:numPr>
                <w:ilvl w:val="0"/>
                <w:numId w:val="18"/>
              </w:numPr>
              <w:jc w:val="both"/>
            </w:pPr>
            <w:r w:rsidRPr="001450F7">
              <w:t>Contribute to student wellbeing, belonging and engagement by ensuring that individuals can observe their faith without disadvantage.</w:t>
            </w:r>
          </w:p>
          <w:p w14:paraId="2928D6AA" w14:textId="05796287" w:rsidR="00716F07" w:rsidRPr="001450F7" w:rsidRDefault="00716F07" w:rsidP="00F84DE2">
            <w:pPr>
              <w:pStyle w:val="NoSpacing"/>
              <w:numPr>
                <w:ilvl w:val="0"/>
                <w:numId w:val="18"/>
              </w:numPr>
              <w:jc w:val="both"/>
            </w:pPr>
            <w:r w:rsidRPr="001450F7">
              <w:t>Meet the College's responsibilities under the Equality Act 2010 and support the Public Sector Equality Duty.</w:t>
            </w:r>
          </w:p>
          <w:p w14:paraId="79D9FD28" w14:textId="77777777" w:rsidR="00F84DE2" w:rsidRPr="001450F7" w:rsidRDefault="00F84DE2" w:rsidP="00F84DE2">
            <w:pPr>
              <w:pStyle w:val="NoSpacing"/>
              <w:jc w:val="both"/>
            </w:pPr>
          </w:p>
          <w:p w14:paraId="21B6C8D7" w14:textId="45802B92" w:rsidR="00F84DE2" w:rsidRPr="001450F7" w:rsidRDefault="0064311D" w:rsidP="00F84DE2">
            <w:pPr>
              <w:pStyle w:val="NoSpacing"/>
              <w:jc w:val="both"/>
              <w:rPr>
                <w:b/>
                <w:bCs/>
              </w:rPr>
            </w:pPr>
            <w:r w:rsidRPr="001450F7">
              <w:rPr>
                <w:b/>
                <w:bCs/>
              </w:rPr>
              <w:t>Audience and Benefit:</w:t>
            </w:r>
          </w:p>
          <w:p w14:paraId="643A491E" w14:textId="77777777" w:rsidR="0064311D" w:rsidRPr="001450F7" w:rsidRDefault="0064311D" w:rsidP="0064311D">
            <w:pPr>
              <w:pStyle w:val="NoSpacing"/>
              <w:jc w:val="both"/>
            </w:pPr>
            <w:r w:rsidRPr="001450F7">
              <w:t>The primary target audience is students and staff who wish to use a dedicated space for prayer, worship or quiet reflection during the college day. While the room is expected to be used predominantly by Muslim students because of the frequency of daily prayers, it is intended to benefit all members of the College community, irrespective of religion or belief.</w:t>
            </w:r>
          </w:p>
          <w:p w14:paraId="5F04C97D" w14:textId="77777777" w:rsidR="008F4864" w:rsidRPr="001450F7" w:rsidRDefault="008F4864" w:rsidP="0064311D">
            <w:pPr>
              <w:pStyle w:val="NoSpacing"/>
              <w:jc w:val="both"/>
            </w:pPr>
          </w:p>
          <w:p w14:paraId="2B13E216" w14:textId="77777777" w:rsidR="0064311D" w:rsidRPr="001450F7" w:rsidRDefault="0064311D" w:rsidP="0064311D">
            <w:pPr>
              <w:pStyle w:val="NoSpacing"/>
              <w:jc w:val="both"/>
            </w:pPr>
            <w:r w:rsidRPr="001450F7">
              <w:t>The facility is designed to benefit:</w:t>
            </w:r>
          </w:p>
          <w:p w14:paraId="34D525D5" w14:textId="77777777" w:rsidR="0064311D" w:rsidRPr="001450F7" w:rsidRDefault="0064311D" w:rsidP="0064311D">
            <w:pPr>
              <w:pStyle w:val="NoSpacing"/>
              <w:numPr>
                <w:ilvl w:val="0"/>
                <w:numId w:val="19"/>
              </w:numPr>
              <w:jc w:val="both"/>
            </w:pPr>
            <w:r w:rsidRPr="001450F7">
              <w:t>Students and staff of all faiths who require a suitable space for prayer or worship.</w:t>
            </w:r>
          </w:p>
          <w:p w14:paraId="70192CED" w14:textId="77777777" w:rsidR="0064311D" w:rsidRPr="001450F7" w:rsidRDefault="0064311D" w:rsidP="0064311D">
            <w:pPr>
              <w:pStyle w:val="NoSpacing"/>
              <w:numPr>
                <w:ilvl w:val="0"/>
                <w:numId w:val="19"/>
              </w:numPr>
              <w:jc w:val="both"/>
            </w:pPr>
            <w:r w:rsidRPr="001450F7">
              <w:t>Individuals with no religious belief who wish to use the room for quiet reflection or contemplation.</w:t>
            </w:r>
          </w:p>
          <w:p w14:paraId="10DD640E" w14:textId="77777777" w:rsidR="0064311D" w:rsidRPr="001450F7" w:rsidRDefault="0064311D" w:rsidP="0064311D">
            <w:pPr>
              <w:pStyle w:val="NoSpacing"/>
              <w:numPr>
                <w:ilvl w:val="0"/>
                <w:numId w:val="19"/>
              </w:numPr>
              <w:jc w:val="both"/>
            </w:pPr>
            <w:r w:rsidRPr="001450F7">
              <w:t>The wider College community by promoting inclusion, mutual respect and understanding of different faiths and beliefs.</w:t>
            </w:r>
          </w:p>
          <w:p w14:paraId="18542C8E" w14:textId="77777777" w:rsidR="0064311D" w:rsidRPr="001450F7" w:rsidRDefault="0064311D" w:rsidP="0064311D">
            <w:pPr>
              <w:pStyle w:val="NoSpacing"/>
              <w:numPr>
                <w:ilvl w:val="0"/>
                <w:numId w:val="19"/>
              </w:numPr>
              <w:jc w:val="both"/>
            </w:pPr>
            <w:r w:rsidRPr="001450F7">
              <w:lastRenderedPageBreak/>
              <w:t>The College by supporting equality, diversity and inclusion objectives and creating a welcoming environment in which all students and staff can participate fully in college life.</w:t>
            </w:r>
          </w:p>
          <w:p w14:paraId="0D0FCC67" w14:textId="1B7CD3B7" w:rsidR="00716F07" w:rsidRPr="001450F7" w:rsidRDefault="00716F07" w:rsidP="00C156D2">
            <w:pPr>
              <w:pStyle w:val="NoSpacing"/>
              <w:jc w:val="both"/>
              <w:rPr>
                <w:b/>
                <w:bCs/>
              </w:rPr>
            </w:pPr>
          </w:p>
        </w:tc>
      </w:tr>
    </w:tbl>
    <w:p w14:paraId="4E80D94F" w14:textId="77777777" w:rsidR="00F854BF" w:rsidRPr="001450F7" w:rsidRDefault="00F854BF" w:rsidP="00746E38">
      <w:pPr>
        <w:rPr>
          <w:rFonts w:eastAsia="Arial" w:cs="Arial"/>
          <w:b/>
          <w:bCs/>
          <w:kern w:val="0"/>
          <w14:ligatures w14:val="none"/>
        </w:rPr>
      </w:pPr>
    </w:p>
    <w:p w14:paraId="559A3419" w14:textId="482BAC61" w:rsidR="00746E38" w:rsidRPr="001450F7" w:rsidRDefault="00746E38" w:rsidP="00746E38">
      <w:pPr>
        <w:rPr>
          <w:rFonts w:eastAsia="Arial" w:cs="Arial"/>
          <w:b/>
          <w:bCs/>
          <w:kern w:val="0"/>
          <w14:ligatures w14:val="none"/>
        </w:rPr>
      </w:pPr>
      <w:r w:rsidRPr="001450F7">
        <w:rPr>
          <w:rFonts w:eastAsia="Arial" w:cs="Arial"/>
          <w:b/>
          <w:bCs/>
          <w:kern w:val="0"/>
          <w14:ligatures w14:val="none"/>
        </w:rPr>
        <w:t>Evidence and Information</w:t>
      </w:r>
    </w:p>
    <w:p w14:paraId="17CD80F8"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What information has been used as the basis for this EIA?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746E38" w:rsidRPr="001450F7" w14:paraId="647C8634" w14:textId="77777777" w:rsidTr="004D43E8">
        <w:tc>
          <w:tcPr>
            <w:tcW w:w="10086" w:type="dxa"/>
          </w:tcPr>
          <w:p w14:paraId="0D7B5424" w14:textId="77777777" w:rsidR="00BF75FF" w:rsidRPr="001450F7" w:rsidRDefault="00BF75FF" w:rsidP="00BF75FF">
            <w:pPr>
              <w:spacing w:after="0" w:line="240" w:lineRule="auto"/>
              <w:rPr>
                <w:rFonts w:eastAsia="Calibri" w:cs="Times New Roman"/>
                <w:kern w:val="0"/>
                <w14:ligatures w14:val="none"/>
              </w:rPr>
            </w:pPr>
            <w:r w:rsidRPr="001450F7">
              <w:rPr>
                <w:rFonts w:eastAsia="Calibri" w:cs="Times New Roman"/>
                <w:kern w:val="0"/>
                <w14:ligatures w14:val="none"/>
              </w:rPr>
              <w:t>This Equality Impact Assessment has been informed by a range of qualitative evidence, including:</w:t>
            </w:r>
          </w:p>
          <w:p w14:paraId="4F579EE0" w14:textId="77777777" w:rsidR="00BF75FF" w:rsidRPr="001450F7" w:rsidRDefault="00BF75FF" w:rsidP="00BF75FF">
            <w:pPr>
              <w:spacing w:after="0" w:line="240" w:lineRule="auto"/>
              <w:rPr>
                <w:rFonts w:eastAsia="Calibri" w:cs="Times New Roman"/>
                <w:kern w:val="0"/>
                <w14:ligatures w14:val="none"/>
              </w:rPr>
            </w:pPr>
          </w:p>
          <w:p w14:paraId="6F76E13F" w14:textId="77777777" w:rsidR="00BF75FF" w:rsidRPr="001450F7" w:rsidRDefault="00BF75FF" w:rsidP="00030B94">
            <w:pPr>
              <w:pStyle w:val="ListParagraph"/>
              <w:numPr>
                <w:ilvl w:val="0"/>
                <w:numId w:val="20"/>
              </w:numPr>
              <w:spacing w:after="0" w:line="240" w:lineRule="auto"/>
              <w:rPr>
                <w:rFonts w:eastAsia="Calibri" w:cs="Times New Roman"/>
                <w:kern w:val="0"/>
                <w14:ligatures w14:val="none"/>
              </w:rPr>
            </w:pPr>
            <w:r w:rsidRPr="001450F7">
              <w:rPr>
                <w:rFonts w:eastAsia="Calibri" w:cs="Times New Roman"/>
                <w:kern w:val="0"/>
                <w14:ligatures w14:val="none"/>
              </w:rPr>
              <w:t>Feedback from students and staff indicating that the College's current prayer facilities do not adequately meet demand.</w:t>
            </w:r>
          </w:p>
          <w:p w14:paraId="3EAC20FA" w14:textId="6788C6DA" w:rsidR="00BF75FF" w:rsidRPr="001450F7" w:rsidRDefault="00BF75FF" w:rsidP="00030B94">
            <w:pPr>
              <w:pStyle w:val="ListParagraph"/>
              <w:numPr>
                <w:ilvl w:val="0"/>
                <w:numId w:val="20"/>
              </w:numPr>
              <w:spacing w:after="0" w:line="240" w:lineRule="auto"/>
              <w:rPr>
                <w:rFonts w:eastAsia="Calibri" w:cs="Times New Roman"/>
                <w:kern w:val="0"/>
                <w14:ligatures w14:val="none"/>
              </w:rPr>
            </w:pPr>
            <w:r w:rsidRPr="001450F7">
              <w:rPr>
                <w:rFonts w:eastAsia="Calibri" w:cs="Times New Roman"/>
                <w:kern w:val="0"/>
                <w14:ligatures w14:val="none"/>
              </w:rPr>
              <w:t xml:space="preserve">Engagement and consultation with learners </w:t>
            </w:r>
            <w:proofErr w:type="gramStart"/>
            <w:r w:rsidRPr="001450F7">
              <w:rPr>
                <w:rFonts w:eastAsia="Calibri" w:cs="Times New Roman"/>
                <w:kern w:val="0"/>
                <w14:ligatures w14:val="none"/>
              </w:rPr>
              <w:t>has</w:t>
            </w:r>
            <w:proofErr w:type="gramEnd"/>
            <w:r w:rsidRPr="001450F7">
              <w:rPr>
                <w:rFonts w:eastAsia="Calibri" w:cs="Times New Roman"/>
                <w:kern w:val="0"/>
                <w14:ligatures w14:val="none"/>
              </w:rPr>
              <w:t xml:space="preserve"> informed the design and layout of the room.</w:t>
            </w:r>
          </w:p>
          <w:p w14:paraId="6C79F0A8" w14:textId="77777777" w:rsidR="00BF75FF" w:rsidRPr="001450F7" w:rsidRDefault="00BF75FF" w:rsidP="00030B94">
            <w:pPr>
              <w:pStyle w:val="ListParagraph"/>
              <w:numPr>
                <w:ilvl w:val="0"/>
                <w:numId w:val="20"/>
              </w:numPr>
              <w:spacing w:after="0" w:line="240" w:lineRule="auto"/>
              <w:rPr>
                <w:rFonts w:eastAsia="Calibri" w:cs="Times New Roman"/>
                <w:kern w:val="0"/>
                <w14:ligatures w14:val="none"/>
              </w:rPr>
            </w:pPr>
            <w:r w:rsidRPr="001450F7">
              <w:rPr>
                <w:rFonts w:eastAsia="Calibri" w:cs="Times New Roman"/>
                <w:kern w:val="0"/>
                <w14:ligatures w14:val="none"/>
              </w:rPr>
              <w:t>Evidence that the existing provision does not provide sufficient space or privacy, particularly for separate male and female prayer areas, limiting its suitability for some users.</w:t>
            </w:r>
          </w:p>
          <w:p w14:paraId="1D125512" w14:textId="77777777" w:rsidR="00BF75FF" w:rsidRPr="001450F7" w:rsidRDefault="00BF75FF" w:rsidP="00030B94">
            <w:pPr>
              <w:pStyle w:val="ListParagraph"/>
              <w:numPr>
                <w:ilvl w:val="0"/>
                <w:numId w:val="20"/>
              </w:numPr>
              <w:spacing w:after="0" w:line="240" w:lineRule="auto"/>
              <w:rPr>
                <w:rFonts w:eastAsia="Calibri" w:cs="Times New Roman"/>
                <w:kern w:val="0"/>
                <w14:ligatures w14:val="none"/>
              </w:rPr>
            </w:pPr>
            <w:r w:rsidRPr="001450F7">
              <w:rPr>
                <w:rFonts w:eastAsia="Calibri" w:cs="Times New Roman"/>
                <w:kern w:val="0"/>
                <w14:ligatures w14:val="none"/>
              </w:rPr>
              <w:t>Consideration of the practical requirements associated with prayer, including access to nearby washing facilities and secure storage for prayer mats, religious texts, head coverings and footwear.</w:t>
            </w:r>
          </w:p>
          <w:p w14:paraId="635646B7" w14:textId="77777777" w:rsidR="00BF75FF" w:rsidRPr="001450F7" w:rsidRDefault="00BF75FF" w:rsidP="00030B94">
            <w:pPr>
              <w:pStyle w:val="ListParagraph"/>
              <w:numPr>
                <w:ilvl w:val="0"/>
                <w:numId w:val="20"/>
              </w:numPr>
              <w:spacing w:after="0" w:line="240" w:lineRule="auto"/>
              <w:rPr>
                <w:rFonts w:eastAsia="Calibri" w:cs="Times New Roman"/>
                <w:kern w:val="0"/>
                <w14:ligatures w14:val="none"/>
              </w:rPr>
            </w:pPr>
            <w:r w:rsidRPr="001450F7">
              <w:rPr>
                <w:rFonts w:eastAsia="Calibri" w:cs="Times New Roman"/>
                <w:kern w:val="0"/>
                <w14:ligatures w14:val="none"/>
              </w:rPr>
              <w:t>The College's commitment to promoting equality, diversity and inclusion, supporting student wellbeing, and meeting its duties under the Equality Act 2010 and the Public Sector Equality Duty.</w:t>
            </w:r>
          </w:p>
          <w:p w14:paraId="7FE3B6A4" w14:textId="77777777" w:rsidR="00BF75FF" w:rsidRPr="001450F7" w:rsidRDefault="00BF75FF" w:rsidP="00BF75FF">
            <w:pPr>
              <w:spacing w:after="0" w:line="240" w:lineRule="auto"/>
              <w:rPr>
                <w:rFonts w:eastAsia="Calibri" w:cs="Times New Roman"/>
                <w:kern w:val="0"/>
                <w14:ligatures w14:val="none"/>
              </w:rPr>
            </w:pPr>
          </w:p>
          <w:p w14:paraId="78BF7871" w14:textId="5DE29B73" w:rsidR="00746E38" w:rsidRPr="001450F7" w:rsidRDefault="00BF75FF" w:rsidP="00BF75FF">
            <w:pPr>
              <w:spacing w:after="0" w:line="240" w:lineRule="auto"/>
              <w:rPr>
                <w:rFonts w:eastAsia="Calibri" w:cs="Times New Roman"/>
                <w:kern w:val="0"/>
                <w14:ligatures w14:val="none"/>
              </w:rPr>
            </w:pPr>
            <w:r w:rsidRPr="001450F7">
              <w:rPr>
                <w:rFonts w:eastAsia="Calibri" w:cs="Times New Roman"/>
                <w:kern w:val="0"/>
                <w14:ligatures w14:val="none"/>
              </w:rPr>
              <w:t>The proposal has been developed in response to identified need and aims to provide a more inclusive, accessible and appropriate multi-faith space for students and staff while ensuring the room remains welcoming to people of all faiths and beliefs.</w:t>
            </w:r>
          </w:p>
        </w:tc>
      </w:tr>
    </w:tbl>
    <w:p w14:paraId="18355C2C" w14:textId="77777777" w:rsidR="00746E38" w:rsidRPr="001450F7" w:rsidRDefault="00746E38" w:rsidP="00746E38">
      <w:pPr>
        <w:rPr>
          <w:rFonts w:eastAsia="Arial" w:cs="Arial"/>
          <w:b/>
          <w:bCs/>
          <w:kern w:val="0"/>
          <w14:ligatures w14:val="none"/>
        </w:rPr>
      </w:pPr>
    </w:p>
    <w:p w14:paraId="521DD14F"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Which individuals, groups or organisations representing protected characteristics have been involved in the undertaking of this assessment?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746E38" w:rsidRPr="001450F7" w14:paraId="0B8A6ACE" w14:textId="77777777" w:rsidTr="004D43E8">
        <w:tc>
          <w:tcPr>
            <w:tcW w:w="10086" w:type="dxa"/>
          </w:tcPr>
          <w:p w14:paraId="124AD644" w14:textId="77777777" w:rsidR="00C43CD8" w:rsidRPr="001450F7" w:rsidRDefault="00C43CD8" w:rsidP="00C43CD8">
            <w:pPr>
              <w:rPr>
                <w:rFonts w:eastAsia="Arial" w:cs="Arial"/>
                <w:kern w:val="0"/>
                <w14:ligatures w14:val="none"/>
              </w:rPr>
            </w:pPr>
            <w:r w:rsidRPr="001450F7">
              <w:rPr>
                <w:rFonts w:eastAsia="Arial" w:cs="Arial"/>
                <w:kern w:val="0"/>
                <w14:ligatures w14:val="none"/>
              </w:rPr>
              <w:t>Students who currently use the College's prayer facilities, including learners from ESOL classes, who have provided feedback on the limitations of the existing provision and the design requirements for the new space.</w:t>
            </w:r>
          </w:p>
          <w:p w14:paraId="5C0AB296" w14:textId="77777777" w:rsidR="00C43CD8" w:rsidRPr="001450F7" w:rsidRDefault="00C43CD8" w:rsidP="00C43CD8">
            <w:pPr>
              <w:rPr>
                <w:rFonts w:eastAsia="Arial" w:cs="Arial"/>
                <w:kern w:val="0"/>
                <w14:ligatures w14:val="none"/>
              </w:rPr>
            </w:pPr>
            <w:r w:rsidRPr="001450F7">
              <w:rPr>
                <w:rFonts w:eastAsia="Arial" w:cs="Arial"/>
                <w:kern w:val="0"/>
                <w14:ligatures w14:val="none"/>
              </w:rPr>
              <w:t>College staff members, who have identified the need for improved facilities and provided operational feedback.</w:t>
            </w:r>
          </w:p>
          <w:p w14:paraId="21721410" w14:textId="77777777" w:rsidR="00C43CD8" w:rsidRPr="001450F7" w:rsidRDefault="00C43CD8" w:rsidP="00C43CD8">
            <w:pPr>
              <w:rPr>
                <w:rFonts w:eastAsia="Arial" w:cs="Arial"/>
                <w:kern w:val="0"/>
                <w14:ligatures w14:val="none"/>
              </w:rPr>
            </w:pPr>
            <w:r w:rsidRPr="001450F7">
              <w:rPr>
                <w:rFonts w:eastAsia="Arial" w:cs="Arial"/>
                <w:kern w:val="0"/>
                <w14:ligatures w14:val="none"/>
              </w:rPr>
              <w:t>The College Estates Team, who have advised on the suitability of the proposed location, layout, accessibility and practical implementation of the project.</w:t>
            </w:r>
          </w:p>
          <w:p w14:paraId="5CF3AEEC" w14:textId="7523435A" w:rsidR="00746E38" w:rsidRPr="001450F7" w:rsidRDefault="00C43CD8" w:rsidP="00C43CD8">
            <w:pPr>
              <w:rPr>
                <w:rFonts w:eastAsia="Arial" w:cs="Arial"/>
                <w:kern w:val="0"/>
                <w14:ligatures w14:val="none"/>
              </w:rPr>
            </w:pPr>
            <w:r w:rsidRPr="001450F7">
              <w:rPr>
                <w:rFonts w:eastAsia="Arial" w:cs="Arial"/>
                <w:kern w:val="0"/>
                <w14:ligatures w14:val="none"/>
              </w:rPr>
              <w:t>The Equality</w:t>
            </w:r>
            <w:r w:rsidR="00F257DA" w:rsidRPr="001450F7">
              <w:rPr>
                <w:rFonts w:eastAsia="Arial" w:cs="Arial"/>
                <w:kern w:val="0"/>
                <w14:ligatures w14:val="none"/>
              </w:rPr>
              <w:t xml:space="preserve"> </w:t>
            </w:r>
            <w:r w:rsidRPr="001450F7">
              <w:rPr>
                <w:rFonts w:eastAsia="Arial" w:cs="Arial"/>
                <w:kern w:val="0"/>
                <w14:ligatures w14:val="none"/>
              </w:rPr>
              <w:t>and Inclusion Lead, who has coordinated consultation, considered the potential impact on protected characteristics, and ensured the proposal aligns with the College's equality duties and commitment to inclusion.</w:t>
            </w:r>
          </w:p>
        </w:tc>
      </w:tr>
    </w:tbl>
    <w:p w14:paraId="583016DC" w14:textId="77777777" w:rsidR="00746E38" w:rsidRPr="001450F7" w:rsidRDefault="00746E38" w:rsidP="00746E38">
      <w:pPr>
        <w:rPr>
          <w:rFonts w:eastAsia="Arial" w:cs="Arial"/>
          <w:b/>
          <w:bCs/>
          <w:kern w:val="0"/>
          <w14:ligatures w14:val="none"/>
        </w:rPr>
      </w:pPr>
    </w:p>
    <w:p w14:paraId="47E9CE56"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What does the information indicate about potential positive, neutral or negative impacts for each protected characteristic?</w:t>
      </w:r>
    </w:p>
    <w:p w14:paraId="6F9D9FF7" w14:textId="77777777" w:rsidR="00746E38" w:rsidRPr="001450F7" w:rsidRDefault="00746E38" w:rsidP="00746E38">
      <w:pPr>
        <w:rPr>
          <w:rFonts w:eastAsia="Arial" w:cs="Arial"/>
          <w:b/>
          <w:bCs/>
          <w:kern w:val="0"/>
          <w14:ligatures w14:val="none"/>
        </w:rPr>
      </w:pPr>
    </w:p>
    <w:tbl>
      <w:tblPr>
        <w:tblW w:w="102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1"/>
        <w:gridCol w:w="6833"/>
      </w:tblGrid>
      <w:tr w:rsidR="0061304E" w:rsidRPr="001450F7" w14:paraId="5BE45D17" w14:textId="77777777" w:rsidTr="009E0B84">
        <w:trPr>
          <w:trHeight w:val="322"/>
        </w:trPr>
        <w:tc>
          <w:tcPr>
            <w:tcW w:w="3431" w:type="dxa"/>
          </w:tcPr>
          <w:p w14:paraId="0D0EC80F" w14:textId="77777777" w:rsidR="0061304E" w:rsidRPr="001450F7" w:rsidRDefault="0061304E" w:rsidP="00746E38">
            <w:pPr>
              <w:rPr>
                <w:rFonts w:eastAsia="Arial" w:cs="Arial"/>
                <w:b/>
                <w:bCs/>
                <w:kern w:val="0"/>
                <w14:ligatures w14:val="none"/>
              </w:rPr>
            </w:pPr>
            <w:r w:rsidRPr="001450F7">
              <w:rPr>
                <w:rFonts w:eastAsia="Arial" w:cs="Arial"/>
                <w:b/>
                <w:bCs/>
                <w:kern w:val="0"/>
                <w14:ligatures w14:val="none"/>
              </w:rPr>
              <w:t>Protected Characteristics</w:t>
            </w:r>
          </w:p>
        </w:tc>
        <w:tc>
          <w:tcPr>
            <w:tcW w:w="6833" w:type="dxa"/>
          </w:tcPr>
          <w:p w14:paraId="0CC425A2" w14:textId="1E06A267" w:rsidR="0061304E" w:rsidRPr="001450F7" w:rsidRDefault="0061304E" w:rsidP="001B793B">
            <w:pPr>
              <w:rPr>
                <w:rFonts w:eastAsia="Arial" w:cs="Arial"/>
                <w:b/>
                <w:bCs/>
                <w:kern w:val="0"/>
                <w14:ligatures w14:val="none"/>
              </w:rPr>
            </w:pPr>
            <w:r w:rsidRPr="001450F7">
              <w:rPr>
                <w:rFonts w:eastAsia="Arial" w:cs="Arial"/>
                <w:b/>
                <w:bCs/>
                <w:kern w:val="0"/>
                <w14:ligatures w14:val="none"/>
              </w:rPr>
              <w:t>Potential Impact</w:t>
            </w:r>
            <w:r w:rsidR="009E0B84">
              <w:rPr>
                <w:rFonts w:eastAsia="Arial" w:cs="Arial"/>
                <w:b/>
                <w:bCs/>
                <w:kern w:val="0"/>
                <w14:ligatures w14:val="none"/>
              </w:rPr>
              <w:t xml:space="preserve">: </w:t>
            </w:r>
            <w:r w:rsidRPr="001450F7">
              <w:rPr>
                <w:rFonts w:eastAsia="Arial" w:cs="Arial"/>
                <w:b/>
                <w:bCs/>
                <w:kern w:val="0"/>
                <w14:ligatures w14:val="none"/>
              </w:rPr>
              <w:t>Positive, Neutral, Negative</w:t>
            </w:r>
          </w:p>
        </w:tc>
      </w:tr>
      <w:tr w:rsidR="0061304E" w:rsidRPr="001450F7" w14:paraId="39DD194A" w14:textId="77777777" w:rsidTr="00593459">
        <w:trPr>
          <w:trHeight w:val="448"/>
        </w:trPr>
        <w:tc>
          <w:tcPr>
            <w:tcW w:w="3431" w:type="dxa"/>
          </w:tcPr>
          <w:p w14:paraId="62D41FC2" w14:textId="77777777" w:rsidR="0061304E" w:rsidRPr="001450F7" w:rsidRDefault="0061304E" w:rsidP="00746E38">
            <w:pPr>
              <w:rPr>
                <w:rFonts w:eastAsia="Arial" w:cs="Arial"/>
                <w:b/>
                <w:bCs/>
                <w:kern w:val="0"/>
                <w14:ligatures w14:val="none"/>
              </w:rPr>
            </w:pPr>
            <w:r w:rsidRPr="001450F7">
              <w:rPr>
                <w:rFonts w:eastAsia="Arial" w:cs="Arial"/>
                <w:b/>
                <w:bCs/>
                <w:kern w:val="0"/>
                <w14:ligatures w14:val="none"/>
              </w:rPr>
              <w:t>Age</w:t>
            </w:r>
          </w:p>
        </w:tc>
        <w:tc>
          <w:tcPr>
            <w:tcW w:w="6833" w:type="dxa"/>
          </w:tcPr>
          <w:p w14:paraId="1B1B7ADA" w14:textId="77777777" w:rsidR="005A4148" w:rsidRPr="001450F7" w:rsidRDefault="005A4148" w:rsidP="005A4148">
            <w:pPr>
              <w:rPr>
                <w:rFonts w:eastAsia="Arial" w:cs="Arial"/>
                <w:kern w:val="0"/>
                <w14:ligatures w14:val="none"/>
              </w:rPr>
            </w:pPr>
            <w:r w:rsidRPr="001450F7">
              <w:rPr>
                <w:rFonts w:eastAsia="Arial" w:cs="Arial"/>
                <w:b/>
                <w:bCs/>
                <w:kern w:val="0"/>
                <w14:ligatures w14:val="none"/>
              </w:rPr>
              <w:t>Positive Impact</w:t>
            </w:r>
          </w:p>
          <w:p w14:paraId="161EE252" w14:textId="058212E0" w:rsidR="0061304E" w:rsidRPr="001450F7" w:rsidRDefault="005A4148" w:rsidP="00746E38">
            <w:pPr>
              <w:rPr>
                <w:rFonts w:eastAsia="Arial" w:cs="Arial"/>
                <w:kern w:val="0"/>
                <w14:ligatures w14:val="none"/>
              </w:rPr>
            </w:pPr>
            <w:r w:rsidRPr="001450F7">
              <w:rPr>
                <w:rFonts w:eastAsia="Arial" w:cs="Arial"/>
                <w:kern w:val="0"/>
                <w14:ligatures w14:val="none"/>
              </w:rPr>
              <w:t>Students and staff of all ages will have access to a dedicated space for prayer and quiet reflection.</w:t>
            </w:r>
          </w:p>
        </w:tc>
      </w:tr>
      <w:tr w:rsidR="0061304E" w:rsidRPr="001450F7" w14:paraId="03217D70" w14:textId="77777777" w:rsidTr="00593459">
        <w:trPr>
          <w:trHeight w:val="458"/>
        </w:trPr>
        <w:tc>
          <w:tcPr>
            <w:tcW w:w="3431" w:type="dxa"/>
          </w:tcPr>
          <w:p w14:paraId="721FF9E1" w14:textId="77777777" w:rsidR="0061304E" w:rsidRPr="001450F7" w:rsidRDefault="0061304E" w:rsidP="00746E38">
            <w:pPr>
              <w:rPr>
                <w:rFonts w:eastAsia="Arial" w:cs="Arial"/>
                <w:b/>
                <w:bCs/>
                <w:kern w:val="0"/>
                <w14:ligatures w14:val="none"/>
              </w:rPr>
            </w:pPr>
            <w:r w:rsidRPr="001450F7">
              <w:rPr>
                <w:rFonts w:eastAsia="Arial" w:cs="Arial"/>
                <w:b/>
                <w:bCs/>
                <w:kern w:val="0"/>
                <w14:ligatures w14:val="none"/>
              </w:rPr>
              <w:lastRenderedPageBreak/>
              <w:t>Disability</w:t>
            </w:r>
          </w:p>
        </w:tc>
        <w:tc>
          <w:tcPr>
            <w:tcW w:w="6833" w:type="dxa"/>
          </w:tcPr>
          <w:p w14:paraId="44E5DA69" w14:textId="77777777" w:rsidR="005A4148" w:rsidRPr="001450F7" w:rsidRDefault="005A4148" w:rsidP="005A4148">
            <w:pPr>
              <w:rPr>
                <w:rFonts w:eastAsia="Arial" w:cs="Arial"/>
                <w:kern w:val="0"/>
                <w14:ligatures w14:val="none"/>
              </w:rPr>
            </w:pPr>
            <w:r w:rsidRPr="001450F7">
              <w:rPr>
                <w:rFonts w:eastAsia="Arial" w:cs="Arial"/>
                <w:b/>
                <w:bCs/>
                <w:kern w:val="0"/>
                <w14:ligatures w14:val="none"/>
              </w:rPr>
              <w:t>Positive Impact</w:t>
            </w:r>
          </w:p>
          <w:p w14:paraId="6FA7602C" w14:textId="48F92107" w:rsidR="0061304E" w:rsidRPr="001450F7" w:rsidRDefault="005A4148" w:rsidP="00746E38">
            <w:pPr>
              <w:rPr>
                <w:rFonts w:eastAsia="Arial" w:cs="Arial"/>
                <w:kern w:val="0"/>
                <w14:ligatures w14:val="none"/>
              </w:rPr>
            </w:pPr>
            <w:r w:rsidRPr="001450F7">
              <w:rPr>
                <w:rFonts w:eastAsia="Arial" w:cs="Arial"/>
                <w:kern w:val="0"/>
                <w14:ligatures w14:val="none"/>
              </w:rPr>
              <w:t>The room will be designed to be accessible wherever reasonably practicable. Consideration will be given to wheelchair access, circulation space and seating for individuals who are unable to pray on the floor.</w:t>
            </w:r>
          </w:p>
        </w:tc>
      </w:tr>
      <w:tr w:rsidR="0061304E" w:rsidRPr="001450F7" w14:paraId="494398B2" w14:textId="77777777" w:rsidTr="00593459">
        <w:trPr>
          <w:trHeight w:val="71"/>
        </w:trPr>
        <w:tc>
          <w:tcPr>
            <w:tcW w:w="3431" w:type="dxa"/>
          </w:tcPr>
          <w:p w14:paraId="36D5D222" w14:textId="77777777" w:rsidR="0061304E" w:rsidRPr="001450F7" w:rsidRDefault="0061304E" w:rsidP="00746E38">
            <w:pPr>
              <w:rPr>
                <w:rFonts w:eastAsia="Arial" w:cs="Arial"/>
                <w:b/>
                <w:bCs/>
                <w:kern w:val="0"/>
                <w14:ligatures w14:val="none"/>
              </w:rPr>
            </w:pPr>
            <w:r w:rsidRPr="001450F7">
              <w:rPr>
                <w:rFonts w:eastAsia="Arial" w:cs="Arial"/>
                <w:b/>
                <w:bCs/>
                <w:kern w:val="0"/>
                <w14:ligatures w14:val="none"/>
              </w:rPr>
              <w:t>Gender Reassignment</w:t>
            </w:r>
          </w:p>
        </w:tc>
        <w:tc>
          <w:tcPr>
            <w:tcW w:w="6833" w:type="dxa"/>
          </w:tcPr>
          <w:p w14:paraId="4FC371D7" w14:textId="66F665C8" w:rsidR="00222F11" w:rsidRPr="001450F7" w:rsidRDefault="00222F11" w:rsidP="00222F11">
            <w:pPr>
              <w:rPr>
                <w:rFonts w:eastAsia="Arial" w:cs="Arial"/>
                <w:kern w:val="0"/>
                <w14:ligatures w14:val="none"/>
              </w:rPr>
            </w:pPr>
            <w:r w:rsidRPr="001450F7">
              <w:rPr>
                <w:rFonts w:eastAsia="Arial" w:cs="Arial"/>
                <w:b/>
                <w:bCs/>
                <w:kern w:val="0"/>
                <w14:ligatures w14:val="none"/>
              </w:rPr>
              <w:t>Neutral / Possible Negative Impact</w:t>
            </w:r>
          </w:p>
          <w:p w14:paraId="1ABC6A38" w14:textId="5685DD19" w:rsidR="0061304E" w:rsidRPr="001450F7" w:rsidRDefault="00222F11" w:rsidP="00746E38">
            <w:pPr>
              <w:rPr>
                <w:rFonts w:eastAsia="Arial" w:cs="Arial"/>
                <w:kern w:val="0"/>
                <w14:ligatures w14:val="none"/>
              </w:rPr>
            </w:pPr>
            <w:r w:rsidRPr="001450F7">
              <w:rPr>
                <w:rFonts w:eastAsia="Arial" w:cs="Arial"/>
                <w:kern w:val="0"/>
                <w14:ligatures w14:val="none"/>
              </w:rPr>
              <w:t>The room will operate as a respectful and inclusive space. Clear guidance on respectful use will support all users regardless of gender identity.</w:t>
            </w:r>
          </w:p>
        </w:tc>
      </w:tr>
      <w:tr w:rsidR="0061304E" w:rsidRPr="001450F7" w14:paraId="133BC29C" w14:textId="77777777" w:rsidTr="00593459">
        <w:trPr>
          <w:trHeight w:val="71"/>
        </w:trPr>
        <w:tc>
          <w:tcPr>
            <w:tcW w:w="3431" w:type="dxa"/>
          </w:tcPr>
          <w:p w14:paraId="4145C0E7" w14:textId="77777777" w:rsidR="0061304E" w:rsidRPr="001450F7" w:rsidRDefault="0061304E" w:rsidP="00746E38">
            <w:pPr>
              <w:rPr>
                <w:rFonts w:eastAsia="Arial" w:cs="Arial"/>
                <w:b/>
                <w:bCs/>
                <w:kern w:val="0"/>
                <w14:ligatures w14:val="none"/>
              </w:rPr>
            </w:pPr>
            <w:r w:rsidRPr="001450F7">
              <w:rPr>
                <w:rFonts w:eastAsia="Arial" w:cs="Arial"/>
                <w:b/>
                <w:bCs/>
                <w:kern w:val="0"/>
                <w14:ligatures w14:val="none"/>
              </w:rPr>
              <w:t>Marriage and Civil Partnership</w:t>
            </w:r>
          </w:p>
        </w:tc>
        <w:tc>
          <w:tcPr>
            <w:tcW w:w="6833" w:type="dxa"/>
          </w:tcPr>
          <w:p w14:paraId="583A08DE" w14:textId="77777777" w:rsidR="00593459" w:rsidRPr="001450F7" w:rsidRDefault="00593459" w:rsidP="00593459">
            <w:pPr>
              <w:rPr>
                <w:rFonts w:eastAsia="Arial" w:cs="Arial"/>
                <w:kern w:val="0"/>
                <w14:ligatures w14:val="none"/>
              </w:rPr>
            </w:pPr>
            <w:r w:rsidRPr="001450F7">
              <w:rPr>
                <w:rFonts w:eastAsia="Arial" w:cs="Arial"/>
                <w:b/>
                <w:bCs/>
                <w:kern w:val="0"/>
                <w14:ligatures w14:val="none"/>
              </w:rPr>
              <w:t>Neutral Impact</w:t>
            </w:r>
          </w:p>
          <w:p w14:paraId="034899AA" w14:textId="4A208F92" w:rsidR="0061304E" w:rsidRPr="001450F7" w:rsidRDefault="00593459" w:rsidP="00746E38">
            <w:pPr>
              <w:rPr>
                <w:rFonts w:eastAsia="Arial" w:cs="Arial"/>
                <w:kern w:val="0"/>
                <w14:ligatures w14:val="none"/>
              </w:rPr>
            </w:pPr>
            <w:r w:rsidRPr="001450F7">
              <w:rPr>
                <w:rFonts w:eastAsia="Arial" w:cs="Arial"/>
                <w:kern w:val="0"/>
                <w14:ligatures w14:val="none"/>
              </w:rPr>
              <w:t>No adverse impact identified.</w:t>
            </w:r>
          </w:p>
        </w:tc>
      </w:tr>
      <w:tr w:rsidR="0061304E" w:rsidRPr="001450F7" w14:paraId="1BE4BD3A" w14:textId="77777777" w:rsidTr="00593459">
        <w:trPr>
          <w:trHeight w:val="71"/>
        </w:trPr>
        <w:tc>
          <w:tcPr>
            <w:tcW w:w="3431" w:type="dxa"/>
          </w:tcPr>
          <w:p w14:paraId="76A5A8D2" w14:textId="77777777" w:rsidR="0061304E" w:rsidRPr="001450F7" w:rsidRDefault="0061304E" w:rsidP="00746E38">
            <w:pPr>
              <w:rPr>
                <w:rFonts w:eastAsia="Arial" w:cs="Arial"/>
                <w:b/>
                <w:bCs/>
                <w:kern w:val="0"/>
                <w14:ligatures w14:val="none"/>
              </w:rPr>
            </w:pPr>
            <w:r w:rsidRPr="001450F7">
              <w:rPr>
                <w:rFonts w:eastAsia="Arial" w:cs="Arial"/>
                <w:b/>
                <w:bCs/>
                <w:kern w:val="0"/>
                <w14:ligatures w14:val="none"/>
              </w:rPr>
              <w:t>Pregnancy and Maternity</w:t>
            </w:r>
          </w:p>
        </w:tc>
        <w:tc>
          <w:tcPr>
            <w:tcW w:w="6833" w:type="dxa"/>
          </w:tcPr>
          <w:p w14:paraId="1A305132" w14:textId="77777777" w:rsidR="00505368" w:rsidRPr="001450F7" w:rsidRDefault="00505368" w:rsidP="00505368">
            <w:pPr>
              <w:rPr>
                <w:rFonts w:eastAsia="Arial" w:cs="Arial"/>
                <w:kern w:val="0"/>
                <w14:ligatures w14:val="none"/>
              </w:rPr>
            </w:pPr>
            <w:r w:rsidRPr="001450F7">
              <w:rPr>
                <w:rFonts w:eastAsia="Arial" w:cs="Arial"/>
                <w:b/>
                <w:bCs/>
                <w:kern w:val="0"/>
                <w14:ligatures w14:val="none"/>
              </w:rPr>
              <w:t>Positive Impact</w:t>
            </w:r>
          </w:p>
          <w:p w14:paraId="445C16D5" w14:textId="4024ECB6" w:rsidR="0061304E" w:rsidRPr="001450F7" w:rsidRDefault="00505368" w:rsidP="00746E38">
            <w:pPr>
              <w:rPr>
                <w:rFonts w:eastAsia="Arial" w:cs="Arial"/>
                <w:kern w:val="0"/>
                <w14:ligatures w14:val="none"/>
              </w:rPr>
            </w:pPr>
            <w:r w:rsidRPr="001450F7">
              <w:rPr>
                <w:rFonts w:eastAsia="Arial" w:cs="Arial"/>
                <w:kern w:val="0"/>
                <w14:ligatures w14:val="none"/>
              </w:rPr>
              <w:t>The room provides a calm environment that may benefit pregnant students or staff wishing to pray or reflect. Seating will be available where required.</w:t>
            </w:r>
          </w:p>
        </w:tc>
      </w:tr>
      <w:tr w:rsidR="0061304E" w:rsidRPr="001450F7" w14:paraId="779CE754" w14:textId="77777777" w:rsidTr="00593459">
        <w:trPr>
          <w:trHeight w:val="71"/>
        </w:trPr>
        <w:tc>
          <w:tcPr>
            <w:tcW w:w="3431" w:type="dxa"/>
          </w:tcPr>
          <w:p w14:paraId="313C175D" w14:textId="77777777" w:rsidR="0061304E" w:rsidRPr="001450F7" w:rsidRDefault="0061304E" w:rsidP="00746E38">
            <w:pPr>
              <w:rPr>
                <w:rFonts w:eastAsia="Arial" w:cs="Arial"/>
                <w:b/>
                <w:bCs/>
                <w:kern w:val="0"/>
                <w14:ligatures w14:val="none"/>
              </w:rPr>
            </w:pPr>
            <w:r w:rsidRPr="001450F7">
              <w:rPr>
                <w:rFonts w:eastAsia="Arial" w:cs="Arial"/>
                <w:b/>
                <w:bCs/>
                <w:kern w:val="0"/>
                <w14:ligatures w14:val="none"/>
              </w:rPr>
              <w:t>Race</w:t>
            </w:r>
          </w:p>
        </w:tc>
        <w:tc>
          <w:tcPr>
            <w:tcW w:w="6833" w:type="dxa"/>
          </w:tcPr>
          <w:p w14:paraId="7E4C776A" w14:textId="77777777" w:rsidR="00505368" w:rsidRPr="001450F7" w:rsidRDefault="00505368" w:rsidP="00505368">
            <w:pPr>
              <w:rPr>
                <w:rFonts w:eastAsia="Arial" w:cs="Arial"/>
                <w:kern w:val="0"/>
                <w14:ligatures w14:val="none"/>
              </w:rPr>
            </w:pPr>
            <w:r w:rsidRPr="001450F7">
              <w:rPr>
                <w:rFonts w:eastAsia="Arial" w:cs="Arial"/>
                <w:b/>
                <w:bCs/>
                <w:kern w:val="0"/>
                <w14:ligatures w14:val="none"/>
              </w:rPr>
              <w:t>Positive Impact</w:t>
            </w:r>
          </w:p>
          <w:p w14:paraId="215FE9E6" w14:textId="6544AF1A" w:rsidR="0061304E" w:rsidRPr="001450F7" w:rsidRDefault="00505368" w:rsidP="00746E38">
            <w:pPr>
              <w:rPr>
                <w:rFonts w:eastAsia="Arial" w:cs="Arial"/>
                <w:kern w:val="0"/>
                <w14:ligatures w14:val="none"/>
              </w:rPr>
            </w:pPr>
            <w:r w:rsidRPr="001450F7">
              <w:rPr>
                <w:rFonts w:eastAsia="Arial" w:cs="Arial"/>
                <w:kern w:val="0"/>
                <w14:ligatures w14:val="none"/>
              </w:rPr>
              <w:t>The facility supports a diverse student population and demonstrates the college's commitment to inclusion and belonging for learners from different ethnic and cultural backgrounds.</w:t>
            </w:r>
          </w:p>
        </w:tc>
      </w:tr>
      <w:tr w:rsidR="0061304E" w:rsidRPr="001450F7" w14:paraId="27460485" w14:textId="77777777" w:rsidTr="00593459">
        <w:trPr>
          <w:trHeight w:val="71"/>
        </w:trPr>
        <w:tc>
          <w:tcPr>
            <w:tcW w:w="3431" w:type="dxa"/>
          </w:tcPr>
          <w:p w14:paraId="59638C5B" w14:textId="77777777" w:rsidR="0061304E" w:rsidRPr="001450F7" w:rsidRDefault="0061304E" w:rsidP="00746E38">
            <w:pPr>
              <w:rPr>
                <w:rFonts w:eastAsia="Arial" w:cs="Arial"/>
                <w:b/>
                <w:bCs/>
                <w:kern w:val="0"/>
                <w14:ligatures w14:val="none"/>
              </w:rPr>
            </w:pPr>
            <w:r w:rsidRPr="001450F7">
              <w:rPr>
                <w:rFonts w:eastAsia="Arial" w:cs="Arial"/>
                <w:b/>
                <w:bCs/>
                <w:kern w:val="0"/>
                <w14:ligatures w14:val="none"/>
              </w:rPr>
              <w:t>Religion or Belief</w:t>
            </w:r>
          </w:p>
        </w:tc>
        <w:tc>
          <w:tcPr>
            <w:tcW w:w="6833" w:type="dxa"/>
          </w:tcPr>
          <w:p w14:paraId="45A5A926" w14:textId="77777777" w:rsidR="00505368" w:rsidRPr="001450F7" w:rsidRDefault="00505368" w:rsidP="00505368">
            <w:pPr>
              <w:rPr>
                <w:rFonts w:eastAsia="Arial" w:cs="Arial"/>
                <w:kern w:val="0"/>
                <w14:ligatures w14:val="none"/>
              </w:rPr>
            </w:pPr>
            <w:r w:rsidRPr="001450F7">
              <w:rPr>
                <w:rFonts w:eastAsia="Arial" w:cs="Arial"/>
                <w:b/>
                <w:bCs/>
                <w:kern w:val="0"/>
                <w14:ligatures w14:val="none"/>
              </w:rPr>
              <w:t>Strong Positive Impact</w:t>
            </w:r>
          </w:p>
          <w:p w14:paraId="7F56E015" w14:textId="77777777" w:rsidR="00505368" w:rsidRPr="001450F7" w:rsidRDefault="00505368" w:rsidP="00505368">
            <w:pPr>
              <w:rPr>
                <w:rFonts w:eastAsia="Arial" w:cs="Arial"/>
                <w:kern w:val="0"/>
                <w14:ligatures w14:val="none"/>
              </w:rPr>
            </w:pPr>
            <w:r w:rsidRPr="001450F7">
              <w:rPr>
                <w:rFonts w:eastAsia="Arial" w:cs="Arial"/>
                <w:kern w:val="0"/>
                <w14:ligatures w14:val="none"/>
              </w:rPr>
              <w:t>The project removes barriers experienced by students who require suitable facilities for prayer during the college day. Although Muslim students are expected to be the primary users, the room will be available to individuals of all faiths and beliefs for prayer or quiet reflection.</w:t>
            </w:r>
          </w:p>
          <w:p w14:paraId="1FB96AE1" w14:textId="6FB890E7" w:rsidR="0061304E" w:rsidRPr="001450F7" w:rsidRDefault="00505368" w:rsidP="00746E38">
            <w:pPr>
              <w:rPr>
                <w:rFonts w:eastAsia="Arial" w:cs="Arial"/>
                <w:kern w:val="0"/>
                <w14:ligatures w14:val="none"/>
              </w:rPr>
            </w:pPr>
            <w:r w:rsidRPr="001450F7">
              <w:rPr>
                <w:rFonts w:eastAsia="Arial" w:cs="Arial"/>
                <w:kern w:val="0"/>
                <w14:ligatures w14:val="none"/>
              </w:rPr>
              <w:t>The design has been informed through engagement with learners and seeks to balance specific religious requirements with an inclusive approach.</w:t>
            </w:r>
          </w:p>
        </w:tc>
      </w:tr>
      <w:tr w:rsidR="0061304E" w:rsidRPr="001450F7" w14:paraId="39EA3CD4" w14:textId="77777777" w:rsidTr="00593459">
        <w:trPr>
          <w:trHeight w:val="71"/>
        </w:trPr>
        <w:tc>
          <w:tcPr>
            <w:tcW w:w="3431" w:type="dxa"/>
          </w:tcPr>
          <w:p w14:paraId="4428206F" w14:textId="77777777" w:rsidR="0061304E" w:rsidRPr="001450F7" w:rsidRDefault="0061304E" w:rsidP="00746E38">
            <w:pPr>
              <w:rPr>
                <w:rFonts w:eastAsia="Arial" w:cs="Arial"/>
                <w:b/>
                <w:bCs/>
                <w:kern w:val="0"/>
                <w14:ligatures w14:val="none"/>
              </w:rPr>
            </w:pPr>
            <w:r w:rsidRPr="001450F7">
              <w:rPr>
                <w:rFonts w:eastAsia="Arial" w:cs="Arial"/>
                <w:b/>
                <w:bCs/>
                <w:kern w:val="0"/>
                <w14:ligatures w14:val="none"/>
              </w:rPr>
              <w:t>Sex</w:t>
            </w:r>
          </w:p>
        </w:tc>
        <w:tc>
          <w:tcPr>
            <w:tcW w:w="6833" w:type="dxa"/>
          </w:tcPr>
          <w:p w14:paraId="555FF1C7" w14:textId="77777777" w:rsidR="00B22C0E" w:rsidRPr="001450F7" w:rsidRDefault="00B22C0E" w:rsidP="00B22C0E">
            <w:pPr>
              <w:rPr>
                <w:rFonts w:eastAsia="Arial" w:cs="Arial"/>
                <w:kern w:val="0"/>
                <w14:ligatures w14:val="none"/>
              </w:rPr>
            </w:pPr>
            <w:r w:rsidRPr="001450F7">
              <w:rPr>
                <w:rFonts w:eastAsia="Arial" w:cs="Arial"/>
                <w:b/>
                <w:bCs/>
                <w:kern w:val="0"/>
                <w14:ligatures w14:val="none"/>
              </w:rPr>
              <w:t>Positive Impact</w:t>
            </w:r>
          </w:p>
          <w:p w14:paraId="4AA1BD5C" w14:textId="774DC76D" w:rsidR="0061304E" w:rsidRPr="001450F7" w:rsidRDefault="00B22C0E" w:rsidP="00746E38">
            <w:pPr>
              <w:rPr>
                <w:rFonts w:eastAsia="Arial" w:cs="Arial"/>
                <w:kern w:val="0"/>
                <w14:ligatures w14:val="none"/>
              </w:rPr>
            </w:pPr>
            <w:r w:rsidRPr="001450F7">
              <w:rPr>
                <w:rFonts w:eastAsia="Arial" w:cs="Arial"/>
                <w:kern w:val="0"/>
                <w14:ligatures w14:val="none"/>
              </w:rPr>
              <w:t>Separate entrances and partitioned prayer areas provide privacy and dignity for male and female worshippers while ensuring equitable access to facilities.</w:t>
            </w:r>
          </w:p>
        </w:tc>
      </w:tr>
      <w:tr w:rsidR="0061304E" w:rsidRPr="001450F7" w14:paraId="2185EC4F" w14:textId="77777777" w:rsidTr="00593459">
        <w:trPr>
          <w:trHeight w:val="71"/>
        </w:trPr>
        <w:tc>
          <w:tcPr>
            <w:tcW w:w="3431" w:type="dxa"/>
          </w:tcPr>
          <w:p w14:paraId="6A2C52A7" w14:textId="77777777" w:rsidR="0061304E" w:rsidRPr="001450F7" w:rsidRDefault="0061304E" w:rsidP="00746E38">
            <w:pPr>
              <w:rPr>
                <w:rFonts w:eastAsia="Arial" w:cs="Arial"/>
                <w:b/>
                <w:bCs/>
                <w:kern w:val="0"/>
                <w14:ligatures w14:val="none"/>
              </w:rPr>
            </w:pPr>
            <w:r w:rsidRPr="001450F7">
              <w:rPr>
                <w:rFonts w:eastAsia="Arial" w:cs="Arial"/>
                <w:b/>
                <w:bCs/>
                <w:kern w:val="0"/>
                <w14:ligatures w14:val="none"/>
              </w:rPr>
              <w:t>Sexual Orientation</w:t>
            </w:r>
          </w:p>
        </w:tc>
        <w:tc>
          <w:tcPr>
            <w:tcW w:w="6833" w:type="dxa"/>
          </w:tcPr>
          <w:p w14:paraId="533337FC" w14:textId="77777777" w:rsidR="00B22C0E" w:rsidRPr="001450F7" w:rsidRDefault="00B22C0E" w:rsidP="00B22C0E">
            <w:pPr>
              <w:rPr>
                <w:rFonts w:eastAsia="Arial" w:cs="Arial"/>
                <w:kern w:val="0"/>
                <w14:ligatures w14:val="none"/>
              </w:rPr>
            </w:pPr>
            <w:r w:rsidRPr="001450F7">
              <w:rPr>
                <w:rFonts w:eastAsia="Arial" w:cs="Arial"/>
                <w:b/>
                <w:bCs/>
                <w:kern w:val="0"/>
                <w14:ligatures w14:val="none"/>
              </w:rPr>
              <w:t>Neutral to Positive Impact</w:t>
            </w:r>
          </w:p>
          <w:p w14:paraId="49BE3862" w14:textId="35F1FF2B" w:rsidR="0061304E" w:rsidRPr="001450F7" w:rsidRDefault="00B22C0E" w:rsidP="00746E38">
            <w:pPr>
              <w:rPr>
                <w:rFonts w:eastAsia="Arial" w:cs="Arial"/>
                <w:kern w:val="0"/>
                <w14:ligatures w14:val="none"/>
              </w:rPr>
            </w:pPr>
            <w:r w:rsidRPr="001450F7">
              <w:rPr>
                <w:rFonts w:eastAsia="Arial" w:cs="Arial"/>
                <w:kern w:val="0"/>
                <w14:ligatures w14:val="none"/>
              </w:rPr>
              <w:t>The room will be available to all users without discrimination. Expectations for respectful behaviour will apply equally to everyone using the space.</w:t>
            </w:r>
          </w:p>
        </w:tc>
      </w:tr>
    </w:tbl>
    <w:p w14:paraId="29C74AF9" w14:textId="77777777" w:rsidR="00746E38" w:rsidRPr="001450F7" w:rsidRDefault="00746E38" w:rsidP="00746E38">
      <w:pPr>
        <w:rPr>
          <w:rFonts w:eastAsia="Arial" w:cs="Arial"/>
          <w:b/>
          <w:bCs/>
          <w:kern w:val="0"/>
          <w14:ligatures w14:val="none"/>
        </w:rPr>
      </w:pPr>
    </w:p>
    <w:p w14:paraId="5D93F5BE"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Are you able to reduce any potential negative impacts identified?  If so, how?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746E38" w:rsidRPr="001450F7" w14:paraId="2112DCEB" w14:textId="77777777" w:rsidTr="004D43E8">
        <w:tc>
          <w:tcPr>
            <w:tcW w:w="10086" w:type="dxa"/>
          </w:tcPr>
          <w:p w14:paraId="0D00C99A" w14:textId="61C29C7F" w:rsidR="00A53287" w:rsidRDefault="00A53287" w:rsidP="00782511">
            <w:pPr>
              <w:pStyle w:val="NoSpacing"/>
              <w:rPr>
                <w:rFonts w:eastAsia="Arial" w:cs="Arial"/>
              </w:rPr>
            </w:pPr>
            <w:r>
              <w:rPr>
                <w:rFonts w:eastAsia="Arial" w:cs="Arial"/>
              </w:rPr>
              <w:t>Religion:</w:t>
            </w:r>
          </w:p>
          <w:p w14:paraId="0A832D53" w14:textId="198B386F" w:rsidR="00782511" w:rsidRPr="001450F7" w:rsidRDefault="00782511" w:rsidP="00782511">
            <w:pPr>
              <w:pStyle w:val="NoSpacing"/>
              <w:rPr>
                <w:rFonts w:eastAsia="Arial" w:cs="Arial"/>
              </w:rPr>
            </w:pPr>
            <w:r w:rsidRPr="001450F7">
              <w:rPr>
                <w:rFonts w:eastAsia="Arial" w:cs="Arial"/>
              </w:rPr>
              <w:t>Potential risk exists that the room may be perceived as serving only one faith due to expected patterns of use.</w:t>
            </w:r>
          </w:p>
          <w:p w14:paraId="656E7B94" w14:textId="77777777" w:rsidR="00782511" w:rsidRPr="001450F7" w:rsidRDefault="00782511" w:rsidP="00782511">
            <w:pPr>
              <w:pStyle w:val="NoSpacing"/>
              <w:rPr>
                <w:rFonts w:eastAsia="Arial" w:cs="Arial"/>
              </w:rPr>
            </w:pPr>
            <w:r w:rsidRPr="001450F7">
              <w:rPr>
                <w:rFonts w:eastAsia="Arial" w:cs="Arial"/>
              </w:rPr>
              <w:lastRenderedPageBreak/>
              <w:t>Mitigation</w:t>
            </w:r>
          </w:p>
          <w:p w14:paraId="5A87BFF8" w14:textId="77777777" w:rsidR="00782511" w:rsidRPr="001450F7" w:rsidRDefault="00782511" w:rsidP="00782511">
            <w:pPr>
              <w:pStyle w:val="NoSpacing"/>
              <w:numPr>
                <w:ilvl w:val="0"/>
                <w:numId w:val="21"/>
              </w:numPr>
              <w:rPr>
                <w:rFonts w:eastAsia="Arial" w:cs="Arial"/>
              </w:rPr>
            </w:pPr>
            <w:r w:rsidRPr="001450F7">
              <w:rPr>
                <w:rFonts w:eastAsia="Arial" w:cs="Arial"/>
              </w:rPr>
              <w:t>The room will be named and signed as a Multi-Faith Prayer and Reflection Room.</w:t>
            </w:r>
          </w:p>
          <w:p w14:paraId="24DC79D1" w14:textId="77777777" w:rsidR="00782511" w:rsidRPr="001450F7" w:rsidRDefault="00782511" w:rsidP="00782511">
            <w:pPr>
              <w:pStyle w:val="NoSpacing"/>
              <w:numPr>
                <w:ilvl w:val="0"/>
                <w:numId w:val="21"/>
              </w:numPr>
              <w:rPr>
                <w:rFonts w:eastAsia="Arial" w:cs="Arial"/>
              </w:rPr>
            </w:pPr>
            <w:r w:rsidRPr="001450F7">
              <w:rPr>
                <w:rFonts w:eastAsia="Arial" w:cs="Arial"/>
              </w:rPr>
              <w:t>Guidance will clearly state that the space is open to all students and staff regardless of faith or belief.</w:t>
            </w:r>
          </w:p>
          <w:p w14:paraId="393A0FE8" w14:textId="77777777" w:rsidR="00782511" w:rsidRPr="001450F7" w:rsidRDefault="00782511" w:rsidP="00782511">
            <w:pPr>
              <w:pStyle w:val="NoSpacing"/>
              <w:numPr>
                <w:ilvl w:val="0"/>
                <w:numId w:val="21"/>
              </w:numPr>
              <w:rPr>
                <w:rFonts w:eastAsia="Arial" w:cs="Arial"/>
              </w:rPr>
            </w:pPr>
            <w:r w:rsidRPr="001450F7">
              <w:rPr>
                <w:rFonts w:eastAsia="Arial" w:cs="Arial"/>
              </w:rPr>
              <w:t>The room will contain neutral décor and flexible furnishings suitable for different forms of prayer and reflection.</w:t>
            </w:r>
          </w:p>
          <w:p w14:paraId="03810DFA" w14:textId="77777777" w:rsidR="00782511" w:rsidRDefault="00782511" w:rsidP="00782511">
            <w:pPr>
              <w:pStyle w:val="NoSpacing"/>
              <w:numPr>
                <w:ilvl w:val="0"/>
                <w:numId w:val="21"/>
              </w:numPr>
              <w:rPr>
                <w:rFonts w:eastAsia="Arial" w:cs="Arial"/>
              </w:rPr>
            </w:pPr>
            <w:r w:rsidRPr="001450F7">
              <w:rPr>
                <w:rFonts w:eastAsia="Arial" w:cs="Arial"/>
              </w:rPr>
              <w:t>Usage will be reviewed periodically to ensure the space remains inclusive.</w:t>
            </w:r>
          </w:p>
          <w:p w14:paraId="203128DD" w14:textId="77777777" w:rsidR="0071250C" w:rsidRDefault="0071250C" w:rsidP="0071250C">
            <w:pPr>
              <w:pStyle w:val="NoSpacing"/>
              <w:rPr>
                <w:rFonts w:eastAsia="Arial" w:cs="Arial"/>
              </w:rPr>
            </w:pPr>
          </w:p>
          <w:p w14:paraId="32934CE4" w14:textId="035B6FE7" w:rsidR="0071250C" w:rsidRDefault="00A15299" w:rsidP="0071250C">
            <w:pPr>
              <w:pStyle w:val="NoSpacing"/>
              <w:rPr>
                <w:rFonts w:eastAsia="Arial" w:cs="Arial"/>
              </w:rPr>
            </w:pPr>
            <w:r>
              <w:rPr>
                <w:rFonts w:eastAsia="Arial" w:cs="Arial"/>
              </w:rPr>
              <w:t>Sex/Gender Reassignment:</w:t>
            </w:r>
          </w:p>
          <w:p w14:paraId="4D431A1A" w14:textId="15768EBA" w:rsidR="0029554A" w:rsidRDefault="0029554A" w:rsidP="00A15299">
            <w:pPr>
              <w:pStyle w:val="NoSpacing"/>
              <w:rPr>
                <w:rFonts w:eastAsia="Arial" w:cs="Arial"/>
              </w:rPr>
            </w:pPr>
            <w:r w:rsidRPr="0029554A">
              <w:rPr>
                <w:rFonts w:eastAsia="Arial" w:cs="Arial"/>
              </w:rPr>
              <w:t>The proposed Multi-Faith Prayer and Reflection Room has been designed following consultation with regular users of the existing prayer facilities. Feedback identified the need for separate male and female prayer areas.</w:t>
            </w:r>
          </w:p>
          <w:p w14:paraId="1C782156" w14:textId="0632285D" w:rsidR="00A15299" w:rsidRPr="00A15299" w:rsidRDefault="00A15299" w:rsidP="00A15299">
            <w:pPr>
              <w:pStyle w:val="NoSpacing"/>
              <w:rPr>
                <w:rFonts w:eastAsia="Arial" w:cs="Arial"/>
              </w:rPr>
            </w:pPr>
            <w:r w:rsidRPr="00A15299">
              <w:rPr>
                <w:rFonts w:eastAsia="Arial" w:cs="Arial"/>
              </w:rPr>
              <w:t>The College recognises that this arrangement</w:t>
            </w:r>
            <w:r>
              <w:rPr>
                <w:rFonts w:eastAsia="Arial" w:cs="Arial"/>
              </w:rPr>
              <w:t xml:space="preserve"> of male/ female space</w:t>
            </w:r>
            <w:r w:rsidRPr="00A15299">
              <w:rPr>
                <w:rFonts w:eastAsia="Arial" w:cs="Arial"/>
              </w:rPr>
              <w:t xml:space="preserve"> may not meet the preferences or needs of every individual, including some transgender, non-binary or gender-diverse students or staff. Where an individual feels unable to use either designated space, the College will work with them on a case-by-case basis to identify a suitable, respectful and inclusive solution that enables them to practise their faith or use a quiet reflection space without disadvantage.</w:t>
            </w:r>
          </w:p>
          <w:p w14:paraId="1E0781FF" w14:textId="2CF3A199" w:rsidR="00746E38" w:rsidRPr="00A53287" w:rsidRDefault="00A15299" w:rsidP="00CE32DB">
            <w:pPr>
              <w:pStyle w:val="NoSpacing"/>
              <w:rPr>
                <w:rFonts w:eastAsia="Arial" w:cs="Arial"/>
              </w:rPr>
            </w:pPr>
            <w:r w:rsidRPr="00A15299">
              <w:rPr>
                <w:rFonts w:eastAsia="Arial" w:cs="Arial"/>
              </w:rPr>
              <w:t xml:space="preserve">The College remains committed to ensuring that all students and staff are treated with dignity and </w:t>
            </w:r>
            <w:proofErr w:type="gramStart"/>
            <w:r w:rsidRPr="00A15299">
              <w:rPr>
                <w:rFonts w:eastAsia="Arial" w:cs="Arial"/>
              </w:rPr>
              <w:t>respect, and</w:t>
            </w:r>
            <w:proofErr w:type="gramEnd"/>
            <w:r w:rsidRPr="00A15299">
              <w:rPr>
                <w:rFonts w:eastAsia="Arial" w:cs="Arial"/>
              </w:rPr>
              <w:t xml:space="preserve"> will review the operation of the facility as part of its ongoing equality monitoring to ensure it continues to meet the needs of its diverse community.</w:t>
            </w:r>
          </w:p>
        </w:tc>
      </w:tr>
    </w:tbl>
    <w:p w14:paraId="6BB1EF92" w14:textId="77777777" w:rsidR="00746E38" w:rsidRPr="001450F7" w:rsidRDefault="00746E38" w:rsidP="00746E38">
      <w:pPr>
        <w:rPr>
          <w:rFonts w:eastAsia="Arial" w:cs="Arial"/>
          <w:b/>
          <w:bCs/>
          <w:kern w:val="0"/>
          <w14:ligatures w14:val="none"/>
        </w:rPr>
      </w:pPr>
    </w:p>
    <w:p w14:paraId="2440A9D4"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Compliance with General Equality Duty</w:t>
      </w:r>
    </w:p>
    <w:p w14:paraId="5FBFF22C" w14:textId="77777777" w:rsidR="00746E38" w:rsidRPr="001450F7" w:rsidRDefault="00746E38" w:rsidP="00746E38">
      <w:pPr>
        <w:rPr>
          <w:rFonts w:eastAsia="Arial" w:cs="Arial"/>
          <w:b/>
          <w:bCs/>
          <w:kern w:val="0"/>
          <w14:ligatures w14:val="none"/>
        </w:rPr>
      </w:pPr>
      <w:r w:rsidRPr="001450F7">
        <w:rPr>
          <w:rFonts w:eastAsia="Arial" w:cs="Arial"/>
          <w:b/>
          <w:bCs/>
          <w:kern w:val="0"/>
          <w14:ligatures w14:val="none"/>
        </w:rPr>
        <w:t>Does the policy, procedure or practice comply with the three parts of the general duty?</w:t>
      </w:r>
    </w:p>
    <w:p w14:paraId="61BA58C0" w14:textId="77777777" w:rsidR="00746E38" w:rsidRPr="001450F7" w:rsidRDefault="00746E38" w:rsidP="00746E38">
      <w:pPr>
        <w:numPr>
          <w:ilvl w:val="0"/>
          <w:numId w:val="1"/>
        </w:numPr>
        <w:rPr>
          <w:rFonts w:eastAsia="Calibri" w:cs="Times New Roman"/>
          <w:b/>
          <w:bCs/>
          <w:kern w:val="0"/>
          <w:lang w:val="en-US"/>
          <w14:ligatures w14:val="none"/>
        </w:rPr>
      </w:pPr>
      <w:r w:rsidRPr="001450F7">
        <w:rPr>
          <w:rFonts w:eastAsia="Arial" w:cs="Arial"/>
          <w:b/>
          <w:bCs/>
          <w:kern w:val="0"/>
          <w:lang w:val="en-US"/>
          <w14:ligatures w14:val="none"/>
        </w:rPr>
        <w:t xml:space="preserve">Eliminate discrimination, harassment and victimization and other conduct prohibited by the </w:t>
      </w:r>
      <w:hyperlink r:id="rId11">
        <w:r w:rsidRPr="001450F7">
          <w:rPr>
            <w:rFonts w:eastAsia="Arial" w:cs="Arial"/>
            <w:b/>
            <w:bCs/>
            <w:color w:val="0563C1"/>
            <w:kern w:val="0"/>
            <w:u w:val="single"/>
            <w:lang w:val="en-US"/>
            <w14:ligatures w14:val="none"/>
          </w:rPr>
          <w:t>Equality Act (2010)</w:t>
        </w:r>
      </w:hyperlink>
    </w:p>
    <w:p w14:paraId="44EBA4A0" w14:textId="77777777" w:rsidR="00746E38" w:rsidRPr="001450F7" w:rsidRDefault="00746E38" w:rsidP="00746E38">
      <w:pPr>
        <w:numPr>
          <w:ilvl w:val="0"/>
          <w:numId w:val="1"/>
        </w:numPr>
        <w:rPr>
          <w:rFonts w:eastAsia="Calibri" w:cs="Times New Roman"/>
          <w:b/>
          <w:bCs/>
          <w:kern w:val="0"/>
          <w:lang w:val="en-US"/>
          <w14:ligatures w14:val="none"/>
        </w:rPr>
      </w:pPr>
      <w:r w:rsidRPr="001450F7">
        <w:rPr>
          <w:rFonts w:eastAsia="Arial" w:cs="Arial"/>
          <w:b/>
          <w:bCs/>
          <w:kern w:val="0"/>
          <w:lang w:val="en-US"/>
          <w14:ligatures w14:val="none"/>
        </w:rPr>
        <w:t>Foster good relations between people from different groups - this involves tackling prejudice and promoting understanding between people from different groups</w:t>
      </w:r>
    </w:p>
    <w:p w14:paraId="1F177707" w14:textId="02133723" w:rsidR="00746E38" w:rsidRPr="001450F7" w:rsidRDefault="00746E38" w:rsidP="00746E38">
      <w:pPr>
        <w:numPr>
          <w:ilvl w:val="0"/>
          <w:numId w:val="1"/>
        </w:numPr>
        <w:rPr>
          <w:rFonts w:eastAsia="Calibri" w:cs="Times New Roman"/>
          <w:b/>
          <w:bCs/>
          <w:kern w:val="0"/>
          <w:lang w:val="en-US"/>
          <w14:ligatures w14:val="none"/>
        </w:rPr>
      </w:pPr>
      <w:r w:rsidRPr="001450F7">
        <w:rPr>
          <w:rFonts w:eastAsia="Arial" w:cs="Arial"/>
          <w:b/>
          <w:bCs/>
          <w:kern w:val="0"/>
          <w:lang w:val="en-US"/>
          <w14:ligatures w14:val="none"/>
        </w:rPr>
        <w:t>Advance equality of opportunity between people from different groups</w:t>
      </w:r>
    </w:p>
    <w:tbl>
      <w:tblPr>
        <w:tblW w:w="10199" w:type="dxa"/>
        <w:tblLook w:val="00A0" w:firstRow="1" w:lastRow="0" w:firstColumn="1" w:lastColumn="0" w:noHBand="0" w:noVBand="0"/>
      </w:tblPr>
      <w:tblGrid>
        <w:gridCol w:w="3481"/>
        <w:gridCol w:w="2044"/>
        <w:gridCol w:w="2696"/>
        <w:gridCol w:w="1978"/>
      </w:tblGrid>
      <w:tr w:rsidR="00746E38" w:rsidRPr="001429CE" w14:paraId="0F8D2C5F" w14:textId="77777777" w:rsidTr="00EC1B48">
        <w:tc>
          <w:tcPr>
            <w:tcW w:w="683" w:type="dxa"/>
            <w:tcBorders>
              <w:right w:val="single" w:sz="4" w:space="0" w:color="auto"/>
            </w:tcBorders>
          </w:tcPr>
          <w:p w14:paraId="623E0668" w14:textId="77777777" w:rsidR="00746E38" w:rsidRPr="001429CE" w:rsidRDefault="00746E38" w:rsidP="00746E38">
            <w:pPr>
              <w:rPr>
                <w:rFonts w:eastAsia="Arial" w:cs="Arial"/>
                <w:b/>
                <w:bCs/>
                <w:kern w:val="0"/>
                <w14:ligatures w14:val="none"/>
              </w:rPr>
            </w:pPr>
            <w:r w:rsidRPr="001429CE">
              <w:rPr>
                <w:rFonts w:eastAsia="Arial" w:cs="Arial"/>
                <w:b/>
                <w:bCs/>
                <w:kern w:val="0"/>
                <w14:ligatures w14:val="none"/>
              </w:rPr>
              <w:t>Yes</w:t>
            </w:r>
          </w:p>
        </w:tc>
        <w:tc>
          <w:tcPr>
            <w:tcW w:w="401" w:type="dxa"/>
            <w:tcBorders>
              <w:top w:val="single" w:sz="4" w:space="0" w:color="auto"/>
              <w:left w:val="single" w:sz="4" w:space="0" w:color="auto"/>
              <w:bottom w:val="single" w:sz="4" w:space="0" w:color="auto"/>
              <w:right w:val="single" w:sz="4" w:space="0" w:color="auto"/>
            </w:tcBorders>
          </w:tcPr>
          <w:p w14:paraId="0088ACD6" w14:textId="5A2D7DB2" w:rsidR="00746E38" w:rsidRPr="001429CE" w:rsidRDefault="00782511" w:rsidP="00746E38">
            <w:pPr>
              <w:rPr>
                <w:rFonts w:eastAsia="Arial" w:cs="Arial"/>
                <w:b/>
                <w:bCs/>
                <w:kern w:val="0"/>
                <w14:ligatures w14:val="none"/>
              </w:rPr>
            </w:pPr>
            <w:r w:rsidRPr="001429CE">
              <w:rPr>
                <w:rFonts w:eastAsia="Arial" w:cs="Arial"/>
                <w:b/>
                <w:bCs/>
                <w:kern w:val="0"/>
                <w14:ligatures w14:val="none"/>
              </w:rPr>
              <w:t>x</w:t>
            </w:r>
          </w:p>
        </w:tc>
        <w:tc>
          <w:tcPr>
            <w:tcW w:w="529" w:type="dxa"/>
            <w:tcBorders>
              <w:right w:val="single" w:sz="4" w:space="0" w:color="auto"/>
            </w:tcBorders>
          </w:tcPr>
          <w:p w14:paraId="165B342F" w14:textId="77777777" w:rsidR="00746E38" w:rsidRPr="001429CE" w:rsidRDefault="00746E38" w:rsidP="00746E38">
            <w:pPr>
              <w:rPr>
                <w:rFonts w:eastAsia="Arial" w:cs="Arial"/>
                <w:b/>
                <w:bCs/>
                <w:kern w:val="0"/>
                <w14:ligatures w14:val="none"/>
              </w:rPr>
            </w:pPr>
            <w:r w:rsidRPr="001429CE">
              <w:rPr>
                <w:rFonts w:eastAsia="Arial" w:cs="Arial"/>
                <w:b/>
                <w:bCs/>
                <w:kern w:val="0"/>
                <w14:ligatures w14:val="none"/>
              </w:rPr>
              <w:t>No</w:t>
            </w:r>
          </w:p>
        </w:tc>
        <w:tc>
          <w:tcPr>
            <w:tcW w:w="388" w:type="dxa"/>
            <w:tcBorders>
              <w:top w:val="single" w:sz="4" w:space="0" w:color="auto"/>
              <w:left w:val="single" w:sz="4" w:space="0" w:color="auto"/>
              <w:bottom w:val="single" w:sz="4" w:space="0" w:color="auto"/>
              <w:right w:val="single" w:sz="4" w:space="0" w:color="auto"/>
            </w:tcBorders>
          </w:tcPr>
          <w:p w14:paraId="43EDA985" w14:textId="5CB5B322" w:rsidR="00746E38" w:rsidRPr="001429CE" w:rsidRDefault="00746E38" w:rsidP="00746E38">
            <w:pPr>
              <w:rPr>
                <w:rFonts w:eastAsia="Arial" w:cs="Arial"/>
                <w:b/>
                <w:bCs/>
                <w:kern w:val="0"/>
                <w14:ligatures w14:val="none"/>
              </w:rPr>
            </w:pPr>
          </w:p>
        </w:tc>
      </w:tr>
    </w:tbl>
    <w:tbl>
      <w:tblPr>
        <w:tblpPr w:leftFromText="180" w:rightFromText="180" w:vertAnchor="text" w:horzAnchor="margin" w:tblpY="368"/>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EC1B48" w:rsidRPr="001429CE" w14:paraId="74579B58" w14:textId="77777777" w:rsidTr="00EC1B48">
        <w:tc>
          <w:tcPr>
            <w:tcW w:w="10086" w:type="dxa"/>
          </w:tcPr>
          <w:p w14:paraId="2EC123E9" w14:textId="77777777" w:rsidR="00A511FF" w:rsidRPr="001429CE" w:rsidRDefault="00A511FF" w:rsidP="00A511FF">
            <w:pPr>
              <w:rPr>
                <w:rFonts w:eastAsia="Arial" w:cs="Arial"/>
                <w:b/>
                <w:bCs/>
                <w:kern w:val="0"/>
                <w14:ligatures w14:val="none"/>
              </w:rPr>
            </w:pPr>
            <w:r w:rsidRPr="001429CE">
              <w:rPr>
                <w:rFonts w:eastAsia="Arial" w:cs="Arial"/>
                <w:b/>
                <w:bCs/>
                <w:kern w:val="0"/>
                <w14:ligatures w14:val="none"/>
              </w:rPr>
              <w:t>Advancing Equality of Opportunity</w:t>
            </w:r>
          </w:p>
          <w:p w14:paraId="428B7E7B" w14:textId="77777777" w:rsidR="00A511FF" w:rsidRPr="001429CE" w:rsidRDefault="00A511FF" w:rsidP="00A511FF">
            <w:pPr>
              <w:rPr>
                <w:rFonts w:eastAsia="Arial" w:cs="Arial"/>
                <w:kern w:val="0"/>
                <w14:ligatures w14:val="none"/>
              </w:rPr>
            </w:pPr>
            <w:r w:rsidRPr="001429CE">
              <w:rPr>
                <w:rFonts w:eastAsia="Arial" w:cs="Arial"/>
                <w:kern w:val="0"/>
                <w14:ligatures w14:val="none"/>
              </w:rPr>
              <w:t>This project advances equality by reducing barriers experienced by students who need access to prayer facilities during the college day. It supports participation, wellbeing and a sense of belonging, enabling students to engage more fully in college life.</w:t>
            </w:r>
          </w:p>
          <w:p w14:paraId="7C80108B" w14:textId="77777777" w:rsidR="00A511FF" w:rsidRPr="001429CE" w:rsidRDefault="00A511FF" w:rsidP="00A511FF">
            <w:pPr>
              <w:rPr>
                <w:rFonts w:eastAsia="Arial" w:cs="Arial"/>
                <w:b/>
                <w:bCs/>
                <w:kern w:val="0"/>
                <w14:ligatures w14:val="none"/>
              </w:rPr>
            </w:pPr>
            <w:r w:rsidRPr="001429CE">
              <w:rPr>
                <w:rFonts w:eastAsia="Arial" w:cs="Arial"/>
                <w:b/>
                <w:bCs/>
                <w:kern w:val="0"/>
                <w14:ligatures w14:val="none"/>
              </w:rPr>
              <w:t>Fostering Good Relations</w:t>
            </w:r>
          </w:p>
          <w:p w14:paraId="61116B8B" w14:textId="2A513A13" w:rsidR="00EC1B48" w:rsidRPr="001429CE" w:rsidRDefault="00A511FF" w:rsidP="00EC1B48">
            <w:pPr>
              <w:rPr>
                <w:rFonts w:eastAsia="Arial" w:cs="Arial"/>
                <w:kern w:val="0"/>
                <w14:ligatures w14:val="none"/>
              </w:rPr>
            </w:pPr>
            <w:r w:rsidRPr="001429CE">
              <w:rPr>
                <w:rFonts w:eastAsia="Arial" w:cs="Arial"/>
                <w:kern w:val="0"/>
                <w14:ligatures w14:val="none"/>
              </w:rPr>
              <w:t>Providing an inclusive multi-faith space demonstrates the college's commitment to respecting diversity and promoting understanding between different faiths and beliefs. The project contributes to an inclusive campus environment where students feel valued and respected.</w:t>
            </w:r>
          </w:p>
        </w:tc>
      </w:tr>
    </w:tbl>
    <w:p w14:paraId="12DC1703" w14:textId="77777777" w:rsidR="00EC1B48" w:rsidRPr="001429CE" w:rsidRDefault="00EC1B48" w:rsidP="00EC1B48">
      <w:pPr>
        <w:rPr>
          <w:rFonts w:eastAsia="Arial" w:cs="Arial"/>
          <w:b/>
          <w:bCs/>
          <w:kern w:val="0"/>
          <w14:ligatures w14:val="none"/>
        </w:rPr>
      </w:pPr>
    </w:p>
    <w:p w14:paraId="25DFA8B5" w14:textId="77777777" w:rsidR="00EC1B48" w:rsidRPr="001429CE" w:rsidRDefault="00EC1B48" w:rsidP="00EC1B48">
      <w:pPr>
        <w:rPr>
          <w:rFonts w:eastAsia="Arial" w:cs="Arial"/>
          <w:b/>
          <w:bCs/>
          <w:kern w:val="0"/>
          <w14:ligatures w14:val="none"/>
        </w:rPr>
      </w:pPr>
    </w:p>
    <w:p w14:paraId="38F9A15D" w14:textId="77777777" w:rsidR="00746E38" w:rsidRPr="001429CE" w:rsidRDefault="00746E38" w:rsidP="00746E38">
      <w:pPr>
        <w:rPr>
          <w:rFonts w:eastAsia="Arial" w:cs="Arial"/>
          <w:b/>
          <w:bCs/>
          <w:kern w:val="0"/>
          <w14:ligatures w14:val="none"/>
        </w:rPr>
      </w:pPr>
      <w:r w:rsidRPr="001429CE">
        <w:rPr>
          <w:rFonts w:eastAsia="Arial" w:cs="Arial"/>
          <w:b/>
          <w:bCs/>
          <w:kern w:val="0"/>
          <w14:ligatures w14:val="none"/>
        </w:rPr>
        <w:t>If no, what arrangements could be implemented to better comply with the duty?</w:t>
      </w:r>
    </w:p>
    <w:p w14:paraId="52EE30FB" w14:textId="77777777" w:rsidR="00746E38" w:rsidRPr="001429CE" w:rsidRDefault="00746E38" w:rsidP="00746E38">
      <w:pPr>
        <w:rPr>
          <w:rFonts w:eastAsia="Arial" w:cs="Arial"/>
          <w:b/>
          <w:bCs/>
          <w:kern w:val="0"/>
          <w14:ligatures w14:val="none"/>
        </w:rPr>
      </w:pPr>
      <w:r w:rsidRPr="001429CE">
        <w:rPr>
          <w:rFonts w:eastAsia="Arial" w:cs="Arial"/>
          <w:b/>
          <w:bCs/>
          <w:kern w:val="0"/>
          <w14:ligatures w14:val="none"/>
        </w:rPr>
        <w:t>What is the EIA outcome?</w:t>
      </w:r>
    </w:p>
    <w:tbl>
      <w:tblPr>
        <w:tblW w:w="9427" w:type="dxa"/>
        <w:tblLook w:val="00A0" w:firstRow="1" w:lastRow="0" w:firstColumn="1" w:lastColumn="0" w:noHBand="0" w:noVBand="0"/>
      </w:tblPr>
      <w:tblGrid>
        <w:gridCol w:w="3510"/>
        <w:gridCol w:w="401"/>
        <w:gridCol w:w="5128"/>
        <w:gridCol w:w="388"/>
      </w:tblGrid>
      <w:tr w:rsidR="00746E38" w:rsidRPr="001429CE" w14:paraId="2F0796C9" w14:textId="77777777" w:rsidTr="004D43E8">
        <w:tc>
          <w:tcPr>
            <w:tcW w:w="3510" w:type="dxa"/>
            <w:tcBorders>
              <w:right w:val="single" w:sz="4" w:space="0" w:color="auto"/>
            </w:tcBorders>
          </w:tcPr>
          <w:p w14:paraId="448E542A" w14:textId="77777777" w:rsidR="00746E38" w:rsidRPr="001429CE" w:rsidRDefault="00746E38" w:rsidP="00746E38">
            <w:pPr>
              <w:rPr>
                <w:rFonts w:eastAsia="Arial" w:cs="Arial"/>
                <w:kern w:val="0"/>
                <w14:ligatures w14:val="none"/>
              </w:rPr>
            </w:pPr>
            <w:r w:rsidRPr="001429CE">
              <w:rPr>
                <w:rFonts w:eastAsia="Arial" w:cs="Arial"/>
                <w:kern w:val="0"/>
                <w14:ligatures w14:val="none"/>
              </w:rPr>
              <w:t>A positive impact is likely</w:t>
            </w:r>
          </w:p>
        </w:tc>
        <w:tc>
          <w:tcPr>
            <w:tcW w:w="401" w:type="dxa"/>
            <w:tcBorders>
              <w:top w:val="single" w:sz="4" w:space="0" w:color="auto"/>
              <w:left w:val="single" w:sz="4" w:space="0" w:color="auto"/>
              <w:bottom w:val="single" w:sz="4" w:space="0" w:color="auto"/>
              <w:right w:val="single" w:sz="4" w:space="0" w:color="auto"/>
            </w:tcBorders>
          </w:tcPr>
          <w:p w14:paraId="233FB11E" w14:textId="2AA830F2" w:rsidR="00746E38" w:rsidRPr="001429CE" w:rsidRDefault="00EC1B48" w:rsidP="00746E38">
            <w:pPr>
              <w:rPr>
                <w:rFonts w:eastAsia="Arial" w:cs="Arial"/>
                <w:kern w:val="0"/>
                <w14:ligatures w14:val="none"/>
              </w:rPr>
            </w:pPr>
            <w:r w:rsidRPr="001429CE">
              <w:rPr>
                <w:rFonts w:eastAsia="Arial" w:cs="Arial"/>
                <w:kern w:val="0"/>
                <w14:ligatures w14:val="none"/>
              </w:rPr>
              <w:t>x</w:t>
            </w:r>
          </w:p>
        </w:tc>
        <w:tc>
          <w:tcPr>
            <w:tcW w:w="5128" w:type="dxa"/>
            <w:tcBorders>
              <w:right w:val="single" w:sz="4" w:space="0" w:color="auto"/>
            </w:tcBorders>
          </w:tcPr>
          <w:p w14:paraId="5D7A87EA" w14:textId="77777777" w:rsidR="00746E38" w:rsidRPr="001429CE" w:rsidRDefault="00746E38" w:rsidP="00746E38">
            <w:pPr>
              <w:rPr>
                <w:rFonts w:eastAsia="Arial" w:cs="Arial"/>
                <w:kern w:val="0"/>
                <w14:ligatures w14:val="none"/>
              </w:rPr>
            </w:pPr>
            <w:r w:rsidRPr="001429CE">
              <w:rPr>
                <w:rFonts w:eastAsia="Arial" w:cs="Arial"/>
                <w:kern w:val="0"/>
                <w14:ligatures w14:val="none"/>
              </w:rPr>
              <w:t>A negative impact is not foreseen</w:t>
            </w:r>
          </w:p>
        </w:tc>
        <w:tc>
          <w:tcPr>
            <w:tcW w:w="388" w:type="dxa"/>
            <w:tcBorders>
              <w:top w:val="single" w:sz="4" w:space="0" w:color="auto"/>
              <w:left w:val="single" w:sz="4" w:space="0" w:color="auto"/>
              <w:bottom w:val="single" w:sz="4" w:space="0" w:color="auto"/>
              <w:right w:val="single" w:sz="4" w:space="0" w:color="auto"/>
            </w:tcBorders>
          </w:tcPr>
          <w:p w14:paraId="40BD08CE" w14:textId="57815011" w:rsidR="00746E38" w:rsidRPr="001429CE" w:rsidRDefault="00B02926" w:rsidP="00746E38">
            <w:pPr>
              <w:rPr>
                <w:rFonts w:eastAsia="Arial" w:cs="Arial"/>
                <w:kern w:val="0"/>
                <w14:ligatures w14:val="none"/>
              </w:rPr>
            </w:pPr>
            <w:r w:rsidRPr="001429CE">
              <w:rPr>
                <w:rFonts w:eastAsia="Arial" w:cs="Arial"/>
                <w:kern w:val="0"/>
                <w14:ligatures w14:val="none"/>
              </w:rPr>
              <w:t>x</w:t>
            </w:r>
          </w:p>
        </w:tc>
      </w:tr>
      <w:tr w:rsidR="00746E38" w:rsidRPr="001429CE" w14:paraId="4F464184" w14:textId="77777777" w:rsidTr="004D43E8">
        <w:tc>
          <w:tcPr>
            <w:tcW w:w="3510" w:type="dxa"/>
          </w:tcPr>
          <w:p w14:paraId="51306F97" w14:textId="77777777" w:rsidR="00746E38" w:rsidRPr="001429CE" w:rsidRDefault="00746E38" w:rsidP="00746E38">
            <w:pPr>
              <w:rPr>
                <w:rFonts w:eastAsia="Arial" w:cs="Arial"/>
                <w:kern w:val="0"/>
                <w14:ligatures w14:val="none"/>
              </w:rPr>
            </w:pPr>
          </w:p>
        </w:tc>
        <w:tc>
          <w:tcPr>
            <w:tcW w:w="401" w:type="dxa"/>
            <w:tcBorders>
              <w:top w:val="single" w:sz="4" w:space="0" w:color="auto"/>
              <w:bottom w:val="single" w:sz="4" w:space="0" w:color="auto"/>
            </w:tcBorders>
          </w:tcPr>
          <w:p w14:paraId="4A35D423" w14:textId="77777777" w:rsidR="00746E38" w:rsidRPr="001429CE" w:rsidRDefault="00746E38" w:rsidP="00746E38">
            <w:pPr>
              <w:rPr>
                <w:rFonts w:eastAsia="Arial" w:cs="Arial"/>
                <w:kern w:val="0"/>
                <w14:ligatures w14:val="none"/>
              </w:rPr>
            </w:pPr>
          </w:p>
        </w:tc>
        <w:tc>
          <w:tcPr>
            <w:tcW w:w="5128" w:type="dxa"/>
            <w:tcBorders>
              <w:left w:val="nil"/>
            </w:tcBorders>
          </w:tcPr>
          <w:p w14:paraId="0E182C38" w14:textId="77777777" w:rsidR="00746E38" w:rsidRPr="001429CE" w:rsidRDefault="00746E38" w:rsidP="00746E38">
            <w:pPr>
              <w:rPr>
                <w:rFonts w:eastAsia="Arial" w:cs="Arial"/>
                <w:kern w:val="0"/>
                <w14:ligatures w14:val="none"/>
              </w:rPr>
            </w:pPr>
          </w:p>
        </w:tc>
        <w:tc>
          <w:tcPr>
            <w:tcW w:w="388" w:type="dxa"/>
            <w:tcBorders>
              <w:top w:val="single" w:sz="4" w:space="0" w:color="auto"/>
              <w:bottom w:val="single" w:sz="4" w:space="0" w:color="auto"/>
            </w:tcBorders>
          </w:tcPr>
          <w:p w14:paraId="50650A3A" w14:textId="77777777" w:rsidR="00746E38" w:rsidRPr="001429CE" w:rsidRDefault="00746E38" w:rsidP="00746E38">
            <w:pPr>
              <w:rPr>
                <w:rFonts w:eastAsia="Arial" w:cs="Arial"/>
                <w:kern w:val="0"/>
                <w14:ligatures w14:val="none"/>
              </w:rPr>
            </w:pPr>
          </w:p>
        </w:tc>
      </w:tr>
      <w:tr w:rsidR="00746E38" w:rsidRPr="001429CE" w14:paraId="3F8683FC" w14:textId="77777777" w:rsidTr="004D43E8">
        <w:tc>
          <w:tcPr>
            <w:tcW w:w="3510" w:type="dxa"/>
            <w:tcBorders>
              <w:right w:val="single" w:sz="4" w:space="0" w:color="auto"/>
            </w:tcBorders>
          </w:tcPr>
          <w:p w14:paraId="554C34C0" w14:textId="77777777" w:rsidR="00746E38" w:rsidRPr="001429CE" w:rsidRDefault="00746E38" w:rsidP="00746E38">
            <w:pPr>
              <w:rPr>
                <w:rFonts w:eastAsia="Arial" w:cs="Arial"/>
                <w:kern w:val="0"/>
                <w14:ligatures w14:val="none"/>
              </w:rPr>
            </w:pPr>
            <w:r w:rsidRPr="001429CE">
              <w:rPr>
                <w:rFonts w:eastAsia="Arial" w:cs="Arial"/>
                <w:kern w:val="0"/>
                <w14:ligatures w14:val="none"/>
              </w:rPr>
              <w:lastRenderedPageBreak/>
              <w:t>A negative impact is likely</w:t>
            </w:r>
          </w:p>
        </w:tc>
        <w:tc>
          <w:tcPr>
            <w:tcW w:w="401" w:type="dxa"/>
            <w:tcBorders>
              <w:top w:val="single" w:sz="4" w:space="0" w:color="auto"/>
              <w:left w:val="single" w:sz="4" w:space="0" w:color="auto"/>
              <w:bottom w:val="single" w:sz="4" w:space="0" w:color="auto"/>
              <w:right w:val="single" w:sz="4" w:space="0" w:color="auto"/>
            </w:tcBorders>
          </w:tcPr>
          <w:p w14:paraId="679094BF" w14:textId="77777777" w:rsidR="00746E38" w:rsidRPr="001429CE" w:rsidRDefault="00746E38" w:rsidP="00746E38">
            <w:pPr>
              <w:rPr>
                <w:rFonts w:eastAsia="Arial" w:cs="Arial"/>
                <w:kern w:val="0"/>
                <w14:ligatures w14:val="none"/>
              </w:rPr>
            </w:pPr>
          </w:p>
        </w:tc>
        <w:tc>
          <w:tcPr>
            <w:tcW w:w="5128" w:type="dxa"/>
            <w:tcBorders>
              <w:right w:val="single" w:sz="4" w:space="0" w:color="auto"/>
            </w:tcBorders>
          </w:tcPr>
          <w:p w14:paraId="30A74BEA" w14:textId="77777777" w:rsidR="00746E38" w:rsidRPr="001429CE" w:rsidRDefault="00746E38" w:rsidP="00746E38">
            <w:pPr>
              <w:rPr>
                <w:rFonts w:eastAsia="Arial" w:cs="Arial"/>
                <w:kern w:val="0"/>
                <w14:ligatures w14:val="none"/>
              </w:rPr>
            </w:pPr>
            <w:r w:rsidRPr="001429CE">
              <w:rPr>
                <w:rFonts w:eastAsia="Arial" w:cs="Arial"/>
                <w:kern w:val="0"/>
                <w14:ligatures w14:val="none"/>
              </w:rPr>
              <w:t>A negative impact is probable or certain</w:t>
            </w:r>
          </w:p>
        </w:tc>
        <w:tc>
          <w:tcPr>
            <w:tcW w:w="388" w:type="dxa"/>
            <w:tcBorders>
              <w:top w:val="single" w:sz="4" w:space="0" w:color="auto"/>
              <w:left w:val="single" w:sz="4" w:space="0" w:color="auto"/>
              <w:bottom w:val="single" w:sz="4" w:space="0" w:color="auto"/>
              <w:right w:val="single" w:sz="4" w:space="0" w:color="auto"/>
            </w:tcBorders>
          </w:tcPr>
          <w:p w14:paraId="1D181266" w14:textId="77777777" w:rsidR="00746E38" w:rsidRPr="001429CE" w:rsidRDefault="00746E38" w:rsidP="00746E38">
            <w:pPr>
              <w:rPr>
                <w:rFonts w:eastAsia="Arial" w:cs="Arial"/>
                <w:kern w:val="0"/>
                <w14:ligatures w14:val="none"/>
              </w:rPr>
            </w:pPr>
          </w:p>
        </w:tc>
      </w:tr>
    </w:tbl>
    <w:p w14:paraId="2682257A" w14:textId="77777777" w:rsidR="00746E38" w:rsidRPr="001429CE" w:rsidRDefault="00746E38" w:rsidP="00746E38">
      <w:pPr>
        <w:rPr>
          <w:rFonts w:eastAsia="Arial" w:cs="Arial"/>
          <w:kern w:val="0"/>
          <w14:ligatures w14:val="none"/>
        </w:rPr>
      </w:pPr>
    </w:p>
    <w:tbl>
      <w:tblPr>
        <w:tblW w:w="10331" w:type="dxa"/>
        <w:tblLook w:val="00A0" w:firstRow="1" w:lastRow="0" w:firstColumn="1" w:lastColumn="0" w:noHBand="0" w:noVBand="0"/>
      </w:tblPr>
      <w:tblGrid>
        <w:gridCol w:w="8330"/>
        <w:gridCol w:w="683"/>
        <w:gridCol w:w="401"/>
        <w:gridCol w:w="529"/>
        <w:gridCol w:w="388"/>
      </w:tblGrid>
      <w:tr w:rsidR="00746E38" w:rsidRPr="001429CE" w14:paraId="15AEA112" w14:textId="77777777" w:rsidTr="004D43E8">
        <w:tc>
          <w:tcPr>
            <w:tcW w:w="8330" w:type="dxa"/>
          </w:tcPr>
          <w:p w14:paraId="69E4855F" w14:textId="77777777" w:rsidR="00746E38" w:rsidRPr="001429CE" w:rsidRDefault="00746E38" w:rsidP="00746E38">
            <w:pPr>
              <w:rPr>
                <w:rFonts w:eastAsia="Arial" w:cs="Arial"/>
                <w:kern w:val="0"/>
                <w14:ligatures w14:val="none"/>
              </w:rPr>
            </w:pPr>
            <w:r w:rsidRPr="001429CE">
              <w:rPr>
                <w:rFonts w:eastAsia="Arial" w:cs="Arial"/>
                <w:kern w:val="0"/>
                <w14:ligatures w14:val="none"/>
              </w:rPr>
              <w:t>Are you able to introduce the policy, procedure or practice without changes?</w:t>
            </w:r>
          </w:p>
        </w:tc>
        <w:tc>
          <w:tcPr>
            <w:tcW w:w="683" w:type="dxa"/>
            <w:tcBorders>
              <w:left w:val="nil"/>
              <w:right w:val="single" w:sz="4" w:space="0" w:color="auto"/>
            </w:tcBorders>
          </w:tcPr>
          <w:p w14:paraId="7EDD755C" w14:textId="77777777" w:rsidR="00746E38" w:rsidRPr="001429CE" w:rsidRDefault="00746E38" w:rsidP="00746E38">
            <w:pPr>
              <w:rPr>
                <w:rFonts w:eastAsia="Arial" w:cs="Arial"/>
                <w:kern w:val="0"/>
                <w14:ligatures w14:val="none"/>
              </w:rPr>
            </w:pPr>
            <w:r w:rsidRPr="001429CE">
              <w:rPr>
                <w:rFonts w:eastAsia="Arial" w:cs="Arial"/>
                <w:kern w:val="0"/>
                <w14:ligatures w14:val="none"/>
              </w:rPr>
              <w:t>Yes</w:t>
            </w:r>
          </w:p>
        </w:tc>
        <w:tc>
          <w:tcPr>
            <w:tcW w:w="401" w:type="dxa"/>
            <w:tcBorders>
              <w:top w:val="single" w:sz="4" w:space="0" w:color="auto"/>
              <w:left w:val="single" w:sz="4" w:space="0" w:color="auto"/>
              <w:bottom w:val="single" w:sz="4" w:space="0" w:color="auto"/>
              <w:right w:val="single" w:sz="4" w:space="0" w:color="auto"/>
            </w:tcBorders>
          </w:tcPr>
          <w:p w14:paraId="10EC4130" w14:textId="6A20034A" w:rsidR="00746E38" w:rsidRPr="001429CE" w:rsidRDefault="00746E38" w:rsidP="00746E38">
            <w:pPr>
              <w:rPr>
                <w:rFonts w:eastAsia="Arial" w:cs="Arial"/>
                <w:kern w:val="0"/>
                <w14:ligatures w14:val="none"/>
              </w:rPr>
            </w:pPr>
          </w:p>
        </w:tc>
        <w:tc>
          <w:tcPr>
            <w:tcW w:w="529" w:type="dxa"/>
            <w:tcBorders>
              <w:right w:val="single" w:sz="4" w:space="0" w:color="auto"/>
            </w:tcBorders>
          </w:tcPr>
          <w:p w14:paraId="528D7E2B" w14:textId="77777777" w:rsidR="00746E38" w:rsidRPr="001429CE" w:rsidRDefault="00746E38" w:rsidP="00746E38">
            <w:pPr>
              <w:rPr>
                <w:rFonts w:eastAsia="Arial" w:cs="Arial"/>
                <w:kern w:val="0"/>
                <w14:ligatures w14:val="none"/>
              </w:rPr>
            </w:pPr>
            <w:r w:rsidRPr="001429CE">
              <w:rPr>
                <w:rFonts w:eastAsia="Arial" w:cs="Arial"/>
                <w:kern w:val="0"/>
                <w14:ligatures w14:val="none"/>
              </w:rPr>
              <w:t>No</w:t>
            </w:r>
          </w:p>
        </w:tc>
        <w:tc>
          <w:tcPr>
            <w:tcW w:w="388" w:type="dxa"/>
            <w:tcBorders>
              <w:top w:val="single" w:sz="4" w:space="0" w:color="auto"/>
              <w:left w:val="single" w:sz="4" w:space="0" w:color="auto"/>
              <w:bottom w:val="single" w:sz="4" w:space="0" w:color="auto"/>
              <w:right w:val="single" w:sz="4" w:space="0" w:color="auto"/>
            </w:tcBorders>
          </w:tcPr>
          <w:p w14:paraId="192E0626" w14:textId="092DC2DF" w:rsidR="00746E38" w:rsidRPr="001429CE" w:rsidRDefault="00A511FF" w:rsidP="00746E38">
            <w:pPr>
              <w:rPr>
                <w:rFonts w:eastAsia="Arial" w:cs="Arial"/>
                <w:kern w:val="0"/>
                <w14:ligatures w14:val="none"/>
              </w:rPr>
            </w:pPr>
            <w:r w:rsidRPr="001429CE">
              <w:rPr>
                <w:rFonts w:eastAsia="Arial" w:cs="Arial"/>
                <w:kern w:val="0"/>
                <w14:ligatures w14:val="none"/>
              </w:rPr>
              <w:t>x</w:t>
            </w:r>
          </w:p>
        </w:tc>
      </w:tr>
    </w:tbl>
    <w:p w14:paraId="6765EB08" w14:textId="77777777" w:rsidR="00746E38" w:rsidRPr="001429CE" w:rsidRDefault="00746E38" w:rsidP="00746E38">
      <w:pPr>
        <w:rPr>
          <w:rFonts w:eastAsia="Arial" w:cs="Arial"/>
          <w:kern w:val="0"/>
          <w14:ligatures w14:val="none"/>
        </w:rPr>
      </w:pPr>
      <w:r w:rsidRPr="001429CE">
        <w:rPr>
          <w:rFonts w:eastAsia="Arial" w:cs="Arial"/>
          <w:kern w:val="0"/>
          <w14:ligatures w14:val="none"/>
        </w:rPr>
        <w:t>If no, what changes will you make before implementation?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746E38" w:rsidRPr="001429CE" w14:paraId="48D80151" w14:textId="77777777" w:rsidTr="004D43E8">
        <w:tc>
          <w:tcPr>
            <w:tcW w:w="10086" w:type="dxa"/>
          </w:tcPr>
          <w:p w14:paraId="40070C7C" w14:textId="77777777" w:rsidR="006A198A" w:rsidRPr="001429CE" w:rsidRDefault="006A198A" w:rsidP="006A198A">
            <w:pPr>
              <w:rPr>
                <w:rFonts w:eastAsia="Arial" w:cs="Arial"/>
                <w:kern w:val="0"/>
                <w14:ligatures w14:val="none"/>
              </w:rPr>
            </w:pPr>
            <w:r w:rsidRPr="001429CE">
              <w:rPr>
                <w:rFonts w:eastAsia="Arial" w:cs="Arial"/>
                <w:kern w:val="0"/>
                <w14:ligatures w14:val="none"/>
              </w:rPr>
              <w:t>The current prayer facilities do not adequately meet the needs of users and are no longer sufficient to accommodate demand. The existing space does not provide appropriate privacy or dedicated areas for male and female worshippers, limiting its suitability for regular use.</w:t>
            </w:r>
          </w:p>
          <w:p w14:paraId="0BF667CA" w14:textId="77777777" w:rsidR="006A198A" w:rsidRPr="001429CE" w:rsidRDefault="006A198A" w:rsidP="006A198A">
            <w:pPr>
              <w:rPr>
                <w:rFonts w:eastAsia="Arial" w:cs="Arial"/>
                <w:kern w:val="0"/>
                <w14:ligatures w14:val="none"/>
              </w:rPr>
            </w:pPr>
            <w:r w:rsidRPr="001429CE">
              <w:rPr>
                <w:rFonts w:eastAsia="Arial" w:cs="Arial"/>
                <w:kern w:val="0"/>
                <w14:ligatures w14:val="none"/>
              </w:rPr>
              <w:t>To address these issues, the College will repurpose an underused beauty room to create a dedicated Multi-Faith Prayer and Reflection Room. The location has been selected because it offers a quieter environment, is situated close to washing facilities, and provides sufficient space to create separate male and female prayer areas through the installation of a partition. The design will also include secure storage for prayer mats, religious texts, head coverings and footwear.</w:t>
            </w:r>
          </w:p>
          <w:p w14:paraId="4BF67449" w14:textId="77522428" w:rsidR="00746E38" w:rsidRPr="001429CE" w:rsidRDefault="006A198A" w:rsidP="006A198A">
            <w:pPr>
              <w:rPr>
                <w:rFonts w:eastAsia="Arial" w:cs="Arial"/>
                <w:kern w:val="0"/>
                <w14:ligatures w14:val="none"/>
              </w:rPr>
            </w:pPr>
            <w:r w:rsidRPr="001429CE">
              <w:rPr>
                <w:rFonts w:eastAsia="Arial" w:cs="Arial"/>
                <w:kern w:val="0"/>
                <w14:ligatures w14:val="none"/>
              </w:rPr>
              <w:t xml:space="preserve">The proposed changes have been informed by consultation with students, staff, the Estates Team and the EI </w:t>
            </w:r>
            <w:proofErr w:type="gramStart"/>
            <w:r w:rsidRPr="001429CE">
              <w:rPr>
                <w:rFonts w:eastAsia="Arial" w:cs="Arial"/>
                <w:kern w:val="0"/>
                <w14:ligatures w14:val="none"/>
              </w:rPr>
              <w:t>Lead</w:t>
            </w:r>
            <w:proofErr w:type="gramEnd"/>
            <w:r w:rsidRPr="001429CE">
              <w:rPr>
                <w:rFonts w:eastAsia="Arial" w:cs="Arial"/>
                <w:kern w:val="0"/>
                <w14:ligatures w14:val="none"/>
              </w:rPr>
              <w:t xml:space="preserve"> to ensure the new space is accessible, inclusive and better meets the needs of the College community.</w:t>
            </w:r>
          </w:p>
        </w:tc>
      </w:tr>
    </w:tbl>
    <w:p w14:paraId="21B75060" w14:textId="77777777" w:rsidR="00746E38" w:rsidRPr="001429CE" w:rsidRDefault="00746E38" w:rsidP="00746E38">
      <w:pPr>
        <w:rPr>
          <w:rFonts w:eastAsia="Arial" w:cs="Arial"/>
          <w:b/>
          <w:bCs/>
          <w:kern w:val="0"/>
          <w14:ligatures w14:val="none"/>
        </w:rPr>
      </w:pPr>
      <w:r w:rsidRPr="001429CE">
        <w:rPr>
          <w:rFonts w:eastAsia="Arial" w:cs="Arial"/>
          <w:b/>
          <w:bCs/>
          <w:kern w:val="0"/>
          <w14:ligatures w14:val="none"/>
        </w:rPr>
        <w:t>Action and Monitoring</w:t>
      </w:r>
    </w:p>
    <w:p w14:paraId="10934573" w14:textId="77777777" w:rsidR="00746E38" w:rsidRPr="001429CE" w:rsidRDefault="00746E38" w:rsidP="00746E38">
      <w:pPr>
        <w:rPr>
          <w:rFonts w:eastAsia="Arial" w:cs="Arial"/>
          <w:kern w:val="0"/>
          <w14:ligatures w14:val="none"/>
        </w:rPr>
      </w:pPr>
      <w:r w:rsidRPr="001429CE">
        <w:rPr>
          <w:rFonts w:eastAsia="Arial" w:cs="Arial"/>
          <w:kern w:val="0"/>
          <w14:ligatures w14:val="none"/>
        </w:rPr>
        <w:t>What action will be taken, by whom and when?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746E38" w:rsidRPr="001429CE" w14:paraId="4691D55C" w14:textId="77777777" w:rsidTr="004D43E8">
        <w:tc>
          <w:tcPr>
            <w:tcW w:w="10086" w:type="dxa"/>
          </w:tcPr>
          <w:p w14:paraId="27CEE0C6" w14:textId="3903B9B9" w:rsidR="00746E38" w:rsidRPr="001429CE" w:rsidRDefault="006A198A" w:rsidP="00692B95">
            <w:pPr>
              <w:pStyle w:val="NoSpacing"/>
              <w:ind w:left="720"/>
            </w:pPr>
            <w:r w:rsidRPr="001429CE">
              <w:t>Estates Team – Summer 2026</w:t>
            </w:r>
          </w:p>
        </w:tc>
      </w:tr>
    </w:tbl>
    <w:p w14:paraId="63B3048F" w14:textId="77777777" w:rsidR="00746E38" w:rsidRPr="001429CE" w:rsidRDefault="00746E38" w:rsidP="00746E38">
      <w:pPr>
        <w:rPr>
          <w:rFonts w:eastAsia="Arial" w:cs="Arial"/>
          <w:kern w:val="0"/>
          <w14:ligatures w14:val="none"/>
        </w:rPr>
      </w:pPr>
    </w:p>
    <w:p w14:paraId="65C2CF7E" w14:textId="77777777" w:rsidR="00746E38" w:rsidRPr="001429CE" w:rsidRDefault="00746E38" w:rsidP="00746E38">
      <w:pPr>
        <w:rPr>
          <w:rFonts w:eastAsia="Arial" w:cs="Arial"/>
          <w:kern w:val="0"/>
          <w14:ligatures w14:val="none"/>
        </w:rPr>
      </w:pPr>
      <w:r w:rsidRPr="001429CE">
        <w:rPr>
          <w:rFonts w:eastAsia="Arial" w:cs="Arial"/>
          <w:kern w:val="0"/>
          <w14:ligatures w14:val="none"/>
        </w:rPr>
        <w:t>Once implemented how the policy will, procedure or practice be monitored?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746E38" w:rsidRPr="001429CE" w14:paraId="62E6E368" w14:textId="77777777" w:rsidTr="004D43E8">
        <w:tc>
          <w:tcPr>
            <w:tcW w:w="10086" w:type="dxa"/>
          </w:tcPr>
          <w:p w14:paraId="2B5B26A9" w14:textId="4D4F9A67" w:rsidR="00746E38" w:rsidRPr="001429CE" w:rsidRDefault="002B053E" w:rsidP="00692B95">
            <w:pPr>
              <w:pStyle w:val="NoSpacing"/>
            </w:pPr>
            <w:r w:rsidRPr="001429CE">
              <w:t>The use of the room will be monitored following implementation. Feedback will be sought from students and staff to identify any improvements required. The Equality Impact Assessment will be reviewed after the room has been operational for an agreed period, such as six to twelve months.</w:t>
            </w:r>
          </w:p>
        </w:tc>
      </w:tr>
    </w:tbl>
    <w:p w14:paraId="4EAEE798" w14:textId="77777777" w:rsidR="00746E38" w:rsidRPr="001429CE" w:rsidRDefault="00746E38" w:rsidP="00746E38">
      <w:pPr>
        <w:rPr>
          <w:rFonts w:eastAsia="Arial" w:cs="Arial"/>
          <w:kern w:val="0"/>
          <w14:ligatures w14:val="none"/>
        </w:rPr>
      </w:pPr>
    </w:p>
    <w:tbl>
      <w:tblPr>
        <w:tblW w:w="10314" w:type="dxa"/>
        <w:tblLook w:val="00A0" w:firstRow="1" w:lastRow="0" w:firstColumn="1" w:lastColumn="0" w:noHBand="0" w:noVBand="0"/>
      </w:tblPr>
      <w:tblGrid>
        <w:gridCol w:w="1030"/>
        <w:gridCol w:w="6182"/>
        <w:gridCol w:w="236"/>
        <w:gridCol w:w="1082"/>
        <w:gridCol w:w="1784"/>
      </w:tblGrid>
      <w:tr w:rsidR="00746E38" w:rsidRPr="001450F7" w14:paraId="3E63F814" w14:textId="77777777" w:rsidTr="004D43E8">
        <w:tc>
          <w:tcPr>
            <w:tcW w:w="1030" w:type="dxa"/>
          </w:tcPr>
          <w:p w14:paraId="26F791C1" w14:textId="77777777" w:rsidR="00746E38" w:rsidRPr="001429CE" w:rsidRDefault="00746E38" w:rsidP="00746E38">
            <w:pPr>
              <w:rPr>
                <w:rFonts w:eastAsia="Arial" w:cs="Arial"/>
                <w:kern w:val="0"/>
                <w14:ligatures w14:val="none"/>
              </w:rPr>
            </w:pPr>
            <w:r w:rsidRPr="001429CE">
              <w:rPr>
                <w:rFonts w:eastAsia="Arial" w:cs="Arial"/>
                <w:kern w:val="0"/>
                <w14:ligatures w14:val="none"/>
              </w:rPr>
              <w:t>Signed:</w:t>
            </w:r>
          </w:p>
        </w:tc>
        <w:tc>
          <w:tcPr>
            <w:tcW w:w="6182" w:type="dxa"/>
            <w:tcBorders>
              <w:bottom w:val="single" w:sz="4" w:space="0" w:color="auto"/>
            </w:tcBorders>
          </w:tcPr>
          <w:p w14:paraId="029F634C" w14:textId="5AEE3C69" w:rsidR="00746E38" w:rsidRPr="001429CE" w:rsidRDefault="001429CE" w:rsidP="00746E38">
            <w:pPr>
              <w:rPr>
                <w:rFonts w:eastAsia="Arial" w:cs="Arial"/>
                <w:kern w:val="0"/>
                <w14:ligatures w14:val="none"/>
              </w:rPr>
            </w:pPr>
            <w:r w:rsidRPr="001429CE">
              <w:rPr>
                <w:noProof/>
                <w:lang w:eastAsia="en-GB"/>
              </w:rPr>
              <w:drawing>
                <wp:inline distT="0" distB="0" distL="0" distR="0" wp14:anchorId="009076BE" wp14:editId="41280E65">
                  <wp:extent cx="1163117" cy="365046"/>
                  <wp:effectExtent l="0" t="0" r="0" b="0"/>
                  <wp:docPr id="3" name="Picture 3" descr="C:\Users\dshiels\AppData\Local\Microsoft\Windows\INetCache\Content.MSO\341691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hiels\AppData\Local\Microsoft\Windows\INetCache\Content.MSO\341691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2345" cy="377358"/>
                          </a:xfrm>
                          <a:prstGeom prst="rect">
                            <a:avLst/>
                          </a:prstGeom>
                          <a:noFill/>
                          <a:ln>
                            <a:noFill/>
                          </a:ln>
                        </pic:spPr>
                      </pic:pic>
                    </a:graphicData>
                  </a:graphic>
                </wp:inline>
              </w:drawing>
            </w:r>
          </w:p>
        </w:tc>
        <w:tc>
          <w:tcPr>
            <w:tcW w:w="236" w:type="dxa"/>
          </w:tcPr>
          <w:p w14:paraId="37B10758" w14:textId="77777777" w:rsidR="00746E38" w:rsidRPr="001429CE" w:rsidRDefault="00746E38" w:rsidP="00746E38">
            <w:pPr>
              <w:rPr>
                <w:rFonts w:eastAsia="Arial" w:cs="Arial"/>
                <w:kern w:val="0"/>
                <w14:ligatures w14:val="none"/>
              </w:rPr>
            </w:pPr>
          </w:p>
        </w:tc>
        <w:tc>
          <w:tcPr>
            <w:tcW w:w="1082" w:type="dxa"/>
          </w:tcPr>
          <w:p w14:paraId="1D737F4F" w14:textId="77777777" w:rsidR="00746E38" w:rsidRPr="001429CE" w:rsidRDefault="00746E38" w:rsidP="00746E38">
            <w:pPr>
              <w:rPr>
                <w:rFonts w:eastAsia="Arial" w:cs="Arial"/>
                <w:kern w:val="0"/>
                <w14:ligatures w14:val="none"/>
              </w:rPr>
            </w:pPr>
            <w:r w:rsidRPr="001429CE">
              <w:rPr>
                <w:rFonts w:eastAsia="Arial" w:cs="Arial"/>
                <w:kern w:val="0"/>
                <w14:ligatures w14:val="none"/>
              </w:rPr>
              <w:t>Date:</w:t>
            </w:r>
          </w:p>
        </w:tc>
        <w:tc>
          <w:tcPr>
            <w:tcW w:w="1784" w:type="dxa"/>
            <w:tcBorders>
              <w:bottom w:val="single" w:sz="4" w:space="0" w:color="auto"/>
            </w:tcBorders>
          </w:tcPr>
          <w:p w14:paraId="72E7B6FD" w14:textId="6586AE1F" w:rsidR="00746E38" w:rsidRPr="001429CE" w:rsidRDefault="001429CE" w:rsidP="00746E38">
            <w:pPr>
              <w:rPr>
                <w:rFonts w:eastAsia="Arial" w:cs="Arial"/>
                <w:kern w:val="0"/>
                <w14:ligatures w14:val="none"/>
              </w:rPr>
            </w:pPr>
            <w:r w:rsidRPr="001429CE">
              <w:rPr>
                <w:rFonts w:eastAsia="Arial" w:cs="Arial"/>
                <w:kern w:val="0"/>
                <w14:ligatures w14:val="none"/>
              </w:rPr>
              <w:t>06.07.26</w:t>
            </w:r>
          </w:p>
        </w:tc>
      </w:tr>
    </w:tbl>
    <w:p w14:paraId="1C30EDF6" w14:textId="77777777" w:rsidR="00746E38" w:rsidRPr="001450F7" w:rsidRDefault="00746E38" w:rsidP="00746E38">
      <w:pPr>
        <w:rPr>
          <w:rFonts w:eastAsia="Arial" w:cs="Arial"/>
          <w:kern w:val="0"/>
          <w14:ligatures w14:val="none"/>
        </w:rPr>
      </w:pPr>
    </w:p>
    <w:p w14:paraId="1C25AFEA" w14:textId="77777777" w:rsidR="00746E38" w:rsidRPr="001450F7" w:rsidRDefault="00746E38" w:rsidP="00746E38">
      <w:pPr>
        <w:spacing w:after="0" w:line="240" w:lineRule="auto"/>
        <w:ind w:right="648"/>
        <w:rPr>
          <w:rFonts w:eastAsia="Times New Roman" w:cs="Arial"/>
          <w:kern w:val="0"/>
          <w:lang w:eastAsia="en-GB"/>
          <w14:ligatures w14:val="none"/>
        </w:rPr>
      </w:pPr>
      <w:r w:rsidRPr="001450F7">
        <w:rPr>
          <w:rFonts w:eastAsia="Times New Roman" w:cs="Arial"/>
          <w:kern w:val="0"/>
          <w:lang w:eastAsia="en-GB"/>
          <w14:ligatures w14:val="none"/>
        </w:rPr>
        <w:t xml:space="preserve">NB: </w:t>
      </w:r>
      <w:r w:rsidRPr="001450F7">
        <w:rPr>
          <w:rFonts w:eastAsia="Times New Roman" w:cs="Arial"/>
          <w:bCs/>
          <w:color w:val="000000"/>
          <w:kern w:val="0"/>
          <w:lang w:eastAsia="en-GB"/>
          <w14:ligatures w14:val="none"/>
        </w:rPr>
        <w:t>Finalisation of central monitoring &amp; identification of compound impact will be undertaken within Equalities Management.</w:t>
      </w:r>
    </w:p>
    <w:p w14:paraId="6CDA6AAA" w14:textId="77777777" w:rsidR="00746E38" w:rsidRPr="001450F7" w:rsidRDefault="00746E38" w:rsidP="00746E38">
      <w:pPr>
        <w:keepNext/>
        <w:keepLines/>
        <w:spacing w:before="480" w:after="0" w:line="276" w:lineRule="auto"/>
        <w:outlineLvl w:val="0"/>
        <w:rPr>
          <w:rFonts w:eastAsia="Times New Roman" w:cs="Times New Roman"/>
          <w:b/>
          <w:bCs/>
          <w:kern w:val="0"/>
          <w:u w:val="single"/>
          <w:lang w:eastAsia="en-GB"/>
          <w14:ligatures w14:val="none"/>
        </w:rPr>
      </w:pPr>
      <w:bookmarkStart w:id="0" w:name="_Toc364928202"/>
      <w:r w:rsidRPr="001450F7">
        <w:rPr>
          <w:rFonts w:eastAsia="Times New Roman" w:cs="Times New Roman"/>
          <w:b/>
          <w:bCs/>
          <w:kern w:val="0"/>
          <w:u w:val="single"/>
          <w:lang w:eastAsia="en-GB"/>
          <w14:ligatures w14:val="none"/>
        </w:rPr>
        <w:t>Appendix</w:t>
      </w:r>
      <w:bookmarkEnd w:id="0"/>
      <w:r w:rsidRPr="001450F7">
        <w:rPr>
          <w:rFonts w:eastAsia="Times New Roman" w:cs="Times New Roman"/>
          <w:b/>
          <w:bCs/>
          <w:kern w:val="0"/>
          <w:u w:val="single"/>
          <w:lang w:eastAsia="en-GB"/>
          <w14:ligatures w14:val="none"/>
        </w:rPr>
        <w:t xml:space="preserve"> </w:t>
      </w:r>
    </w:p>
    <w:p w14:paraId="123AE09D" w14:textId="77777777" w:rsidR="00746E38" w:rsidRPr="001450F7" w:rsidRDefault="00746E38" w:rsidP="00746E38">
      <w:pPr>
        <w:spacing w:after="200" w:line="276" w:lineRule="auto"/>
        <w:rPr>
          <w:rFonts w:eastAsia="Times New Roman" w:cs="Arial"/>
          <w:kern w:val="0"/>
          <w:lang w:eastAsia="en-GB"/>
          <w14:ligatures w14:val="none"/>
        </w:rPr>
      </w:pPr>
      <w:r w:rsidRPr="001450F7">
        <w:rPr>
          <w:rFonts w:eastAsia="Times New Roman" w:cs="Arial"/>
          <w:b/>
          <w:kern w:val="0"/>
          <w:lang w:eastAsia="en-GB"/>
          <w14:ligatures w14:val="none"/>
        </w:rPr>
        <w:t>Equality Act General Duty</w:t>
      </w:r>
      <w:r w:rsidRPr="001450F7">
        <w:rPr>
          <w:rFonts w:eastAsia="Times New Roman" w:cs="Arial"/>
          <w:kern w:val="0"/>
          <w:lang w:eastAsia="en-GB"/>
          <w14:ligatures w14:val="none"/>
        </w:rPr>
        <w:t xml:space="preserve"> requires colleges to have </w:t>
      </w:r>
      <w:r w:rsidRPr="001450F7">
        <w:rPr>
          <w:rFonts w:eastAsia="Times New Roman" w:cs="Arial"/>
          <w:b/>
          <w:bCs/>
          <w:kern w:val="0"/>
          <w:lang w:eastAsia="en-GB"/>
          <w14:ligatures w14:val="none"/>
        </w:rPr>
        <w:t xml:space="preserve">due regard </w:t>
      </w:r>
      <w:r w:rsidRPr="001450F7">
        <w:rPr>
          <w:rFonts w:eastAsia="Times New Roman" w:cs="Arial"/>
          <w:kern w:val="0"/>
          <w:lang w:eastAsia="en-GB"/>
          <w14:ligatures w14:val="none"/>
        </w:rPr>
        <w:t>to the need to:</w:t>
      </w:r>
    </w:p>
    <w:p w14:paraId="77C7AD64" w14:textId="77777777" w:rsidR="00746E38" w:rsidRPr="001450F7" w:rsidRDefault="00746E38" w:rsidP="00746E38">
      <w:pPr>
        <w:numPr>
          <w:ilvl w:val="0"/>
          <w:numId w:val="2"/>
        </w:numPr>
        <w:spacing w:after="0" w:line="240" w:lineRule="auto"/>
        <w:rPr>
          <w:rFonts w:eastAsia="Calibri" w:cs="Times New Roman"/>
          <w:b/>
          <w:kern w:val="0"/>
          <w:lang w:val="en-US"/>
          <w14:ligatures w14:val="none"/>
        </w:rPr>
      </w:pPr>
      <w:r w:rsidRPr="001450F7">
        <w:rPr>
          <w:rFonts w:eastAsia="Calibri" w:cs="Times New Roman"/>
          <w:b/>
          <w:kern w:val="0"/>
          <w:lang w:val="en-US"/>
          <w14:ligatures w14:val="none"/>
        </w:rPr>
        <w:t xml:space="preserve">Eliminate </w:t>
      </w:r>
    </w:p>
    <w:p w14:paraId="4253C4AC" w14:textId="77777777" w:rsidR="00746E38" w:rsidRPr="001450F7" w:rsidRDefault="00746E38" w:rsidP="00746E38">
      <w:pPr>
        <w:numPr>
          <w:ilvl w:val="0"/>
          <w:numId w:val="3"/>
        </w:numPr>
        <w:spacing w:after="0" w:line="240" w:lineRule="auto"/>
        <w:rPr>
          <w:rFonts w:eastAsia="Calibri" w:cs="Times New Roman"/>
          <w:kern w:val="0"/>
          <w:lang w:val="en-US"/>
          <w14:ligatures w14:val="none"/>
        </w:rPr>
      </w:pPr>
      <w:r w:rsidRPr="001450F7">
        <w:rPr>
          <w:rFonts w:eastAsia="Calibri" w:cs="Times New Roman"/>
          <w:kern w:val="0"/>
          <w:lang w:val="en-US"/>
          <w14:ligatures w14:val="none"/>
        </w:rPr>
        <w:t xml:space="preserve">discrimination, </w:t>
      </w:r>
    </w:p>
    <w:p w14:paraId="22ACD154" w14:textId="77777777" w:rsidR="00746E38" w:rsidRPr="001450F7" w:rsidRDefault="00746E38" w:rsidP="00746E38">
      <w:pPr>
        <w:numPr>
          <w:ilvl w:val="0"/>
          <w:numId w:val="3"/>
        </w:numPr>
        <w:spacing w:after="0" w:line="240" w:lineRule="auto"/>
        <w:rPr>
          <w:rFonts w:eastAsia="Calibri" w:cs="Times New Roman"/>
          <w:kern w:val="0"/>
          <w:lang w:val="en-US"/>
          <w14:ligatures w14:val="none"/>
        </w:rPr>
      </w:pPr>
      <w:r w:rsidRPr="001450F7">
        <w:rPr>
          <w:rFonts w:eastAsia="Calibri" w:cs="Times New Roman"/>
          <w:kern w:val="0"/>
          <w:lang w:val="en-US"/>
          <w14:ligatures w14:val="none"/>
        </w:rPr>
        <w:t xml:space="preserve">harassment, </w:t>
      </w:r>
    </w:p>
    <w:p w14:paraId="5AE74AFF" w14:textId="77777777" w:rsidR="00746E38" w:rsidRPr="001450F7" w:rsidRDefault="00746E38" w:rsidP="00746E38">
      <w:pPr>
        <w:numPr>
          <w:ilvl w:val="0"/>
          <w:numId w:val="3"/>
        </w:numPr>
        <w:spacing w:after="0" w:line="240" w:lineRule="auto"/>
        <w:rPr>
          <w:rFonts w:eastAsia="Calibri" w:cs="Times New Roman"/>
          <w:kern w:val="0"/>
          <w:lang w:val="en-US"/>
          <w14:ligatures w14:val="none"/>
        </w:rPr>
      </w:pPr>
      <w:r w:rsidRPr="001450F7">
        <w:rPr>
          <w:rFonts w:eastAsia="Calibri" w:cs="Times New Roman"/>
          <w:kern w:val="0"/>
          <w:lang w:val="en-US"/>
          <w14:ligatures w14:val="none"/>
        </w:rPr>
        <w:t xml:space="preserve">victimization; or </w:t>
      </w:r>
    </w:p>
    <w:p w14:paraId="7634FD6A" w14:textId="77777777" w:rsidR="00746E38" w:rsidRPr="001450F7" w:rsidRDefault="00746E38" w:rsidP="00746E38">
      <w:pPr>
        <w:numPr>
          <w:ilvl w:val="0"/>
          <w:numId w:val="3"/>
        </w:numPr>
        <w:spacing w:after="0" w:line="240" w:lineRule="auto"/>
        <w:rPr>
          <w:rFonts w:eastAsia="Calibri" w:cs="Times New Roman"/>
          <w:kern w:val="0"/>
          <w:lang w:val="en-US"/>
          <w14:ligatures w14:val="none"/>
        </w:rPr>
      </w:pPr>
      <w:r w:rsidRPr="001450F7">
        <w:rPr>
          <w:rFonts w:eastAsia="Calibri" w:cs="Times New Roman"/>
          <w:kern w:val="0"/>
          <w:lang w:val="en-US"/>
          <w14:ligatures w14:val="none"/>
        </w:rPr>
        <w:t>any other prohibited conduct</w:t>
      </w:r>
    </w:p>
    <w:p w14:paraId="69EAB11C" w14:textId="77777777" w:rsidR="00746E38" w:rsidRPr="001450F7" w:rsidRDefault="00746E38" w:rsidP="00746E38">
      <w:pPr>
        <w:spacing w:after="0" w:line="240" w:lineRule="auto"/>
        <w:ind w:left="720"/>
        <w:rPr>
          <w:rFonts w:eastAsia="Calibri" w:cs="Times New Roman"/>
          <w:kern w:val="0"/>
          <w:lang w:val="en-US"/>
          <w14:ligatures w14:val="none"/>
        </w:rPr>
      </w:pPr>
    </w:p>
    <w:p w14:paraId="6B9964B3" w14:textId="77777777" w:rsidR="00746E38" w:rsidRPr="001450F7" w:rsidRDefault="00746E38" w:rsidP="00746E38">
      <w:pPr>
        <w:numPr>
          <w:ilvl w:val="0"/>
          <w:numId w:val="4"/>
        </w:numPr>
        <w:spacing w:after="0" w:line="240" w:lineRule="auto"/>
        <w:rPr>
          <w:rFonts w:eastAsia="Calibri" w:cs="Times New Roman"/>
          <w:kern w:val="0"/>
          <w:lang w:val="en-US"/>
          <w14:ligatures w14:val="none"/>
        </w:rPr>
      </w:pPr>
      <w:r w:rsidRPr="001450F7">
        <w:rPr>
          <w:rFonts w:eastAsia="Calibri" w:cs="Times New Roman"/>
          <w:b/>
          <w:bCs/>
          <w:kern w:val="0"/>
          <w:lang w:val="en-US"/>
          <w14:ligatures w14:val="none"/>
        </w:rPr>
        <w:t>Advance</w:t>
      </w:r>
      <w:r w:rsidRPr="001450F7">
        <w:rPr>
          <w:rFonts w:eastAsia="Calibri" w:cs="Times New Roman"/>
          <w:kern w:val="0"/>
          <w:lang w:val="en-US"/>
          <w14:ligatures w14:val="none"/>
        </w:rPr>
        <w:t xml:space="preserve"> equality of opportunity by </w:t>
      </w:r>
    </w:p>
    <w:p w14:paraId="76B90595" w14:textId="77777777" w:rsidR="00746E38" w:rsidRPr="001450F7" w:rsidRDefault="00746E38" w:rsidP="00746E38">
      <w:pPr>
        <w:numPr>
          <w:ilvl w:val="0"/>
          <w:numId w:val="5"/>
        </w:numPr>
        <w:spacing w:after="0" w:line="240" w:lineRule="auto"/>
        <w:rPr>
          <w:rFonts w:eastAsia="Calibri" w:cs="Times New Roman"/>
          <w:kern w:val="0"/>
          <w:lang w:val="en-US"/>
          <w14:ligatures w14:val="none"/>
        </w:rPr>
      </w:pPr>
      <w:r w:rsidRPr="001450F7">
        <w:rPr>
          <w:rFonts w:eastAsia="Calibri" w:cs="Times New Roman"/>
          <w:kern w:val="0"/>
          <w:lang w:val="en-US"/>
          <w14:ligatures w14:val="none"/>
        </w:rPr>
        <w:t>removing or minimizing disadvantages</w:t>
      </w:r>
    </w:p>
    <w:p w14:paraId="33182E53" w14:textId="77777777" w:rsidR="00746E38" w:rsidRPr="001450F7" w:rsidRDefault="00746E38" w:rsidP="00746E38">
      <w:pPr>
        <w:numPr>
          <w:ilvl w:val="0"/>
          <w:numId w:val="5"/>
        </w:numPr>
        <w:spacing w:after="0" w:line="240" w:lineRule="auto"/>
        <w:rPr>
          <w:rFonts w:eastAsia="Calibri" w:cs="Times New Roman"/>
          <w:kern w:val="0"/>
          <w:lang w:val="en-US"/>
          <w14:ligatures w14:val="none"/>
        </w:rPr>
      </w:pPr>
      <w:r w:rsidRPr="001450F7">
        <w:rPr>
          <w:rFonts w:eastAsia="Calibri" w:cs="Times New Roman"/>
          <w:kern w:val="0"/>
          <w:lang w:val="en-US"/>
          <w14:ligatures w14:val="none"/>
        </w:rPr>
        <w:t>meeting the needs of groups that are different from the needs of others</w:t>
      </w:r>
    </w:p>
    <w:p w14:paraId="41B5F01B" w14:textId="77777777" w:rsidR="00746E38" w:rsidRPr="001450F7" w:rsidRDefault="00746E38" w:rsidP="00746E38">
      <w:pPr>
        <w:numPr>
          <w:ilvl w:val="0"/>
          <w:numId w:val="5"/>
        </w:numPr>
        <w:spacing w:after="0" w:line="240" w:lineRule="auto"/>
        <w:rPr>
          <w:rFonts w:eastAsia="Calibri" w:cs="Times New Roman"/>
          <w:kern w:val="0"/>
          <w:lang w:val="en-US"/>
          <w14:ligatures w14:val="none"/>
        </w:rPr>
      </w:pPr>
      <w:r w:rsidRPr="001450F7">
        <w:rPr>
          <w:rFonts w:eastAsia="Calibri" w:cs="Times New Roman"/>
          <w:kern w:val="0"/>
          <w:lang w:val="en-US"/>
          <w14:ligatures w14:val="none"/>
        </w:rPr>
        <w:t>encouraging participation in public life</w:t>
      </w:r>
    </w:p>
    <w:p w14:paraId="7BC9205C" w14:textId="77777777" w:rsidR="00746E38" w:rsidRPr="001450F7" w:rsidRDefault="00746E38" w:rsidP="00746E38">
      <w:pPr>
        <w:spacing w:after="0" w:line="240" w:lineRule="auto"/>
        <w:rPr>
          <w:rFonts w:eastAsia="Calibri" w:cs="Times New Roman"/>
          <w:kern w:val="0"/>
          <w:lang w:val="en-US"/>
          <w14:ligatures w14:val="none"/>
        </w:rPr>
      </w:pPr>
    </w:p>
    <w:p w14:paraId="6DEB607B" w14:textId="77777777" w:rsidR="00746E38" w:rsidRPr="001450F7" w:rsidRDefault="00746E38" w:rsidP="00746E38">
      <w:pPr>
        <w:numPr>
          <w:ilvl w:val="0"/>
          <w:numId w:val="4"/>
        </w:numPr>
        <w:spacing w:after="0" w:line="240" w:lineRule="auto"/>
        <w:rPr>
          <w:rFonts w:eastAsia="Calibri" w:cs="Times New Roman"/>
          <w:kern w:val="0"/>
          <w:lang w:val="en-US"/>
          <w14:ligatures w14:val="none"/>
        </w:rPr>
      </w:pPr>
      <w:r w:rsidRPr="001450F7">
        <w:rPr>
          <w:rFonts w:eastAsia="Calibri" w:cs="Times New Roman"/>
          <w:b/>
          <w:bCs/>
          <w:kern w:val="0"/>
          <w:lang w:val="en-US"/>
          <w14:ligatures w14:val="none"/>
        </w:rPr>
        <w:lastRenderedPageBreak/>
        <w:t>Foster</w:t>
      </w:r>
      <w:r w:rsidRPr="001450F7">
        <w:rPr>
          <w:rFonts w:eastAsia="Calibri" w:cs="Times New Roman"/>
          <w:kern w:val="0"/>
          <w:lang w:val="en-US"/>
          <w14:ligatures w14:val="none"/>
        </w:rPr>
        <w:t xml:space="preserve"> good relations – tackle prejudice, promote understanding</w:t>
      </w:r>
    </w:p>
    <w:p w14:paraId="79E140A5" w14:textId="77777777" w:rsidR="00746E38" w:rsidRPr="001450F7" w:rsidRDefault="00746E38" w:rsidP="00746E38">
      <w:pPr>
        <w:tabs>
          <w:tab w:val="left" w:pos="540"/>
        </w:tabs>
        <w:spacing w:after="0" w:line="240" w:lineRule="auto"/>
        <w:rPr>
          <w:rFonts w:eastAsia="Times New Roman" w:cs="Arial"/>
          <w:b/>
          <w:iCs/>
          <w:color w:val="000000"/>
          <w:kern w:val="0"/>
          <w:lang w:val="en-US" w:eastAsia="en-GB"/>
          <w14:ligatures w14:val="none"/>
        </w:rPr>
      </w:pPr>
    </w:p>
    <w:p w14:paraId="517A04C8" w14:textId="77777777" w:rsidR="00746E38" w:rsidRPr="001450F7" w:rsidRDefault="00746E38" w:rsidP="00746E38">
      <w:pPr>
        <w:tabs>
          <w:tab w:val="left" w:pos="540"/>
        </w:tabs>
        <w:spacing w:after="0" w:line="240" w:lineRule="auto"/>
        <w:rPr>
          <w:rFonts w:eastAsia="Times New Roman" w:cs="Arial"/>
          <w:b/>
          <w:iCs/>
          <w:color w:val="000000"/>
          <w:kern w:val="0"/>
          <w:lang w:val="en-US" w:eastAsia="en-GB"/>
          <w14:ligatures w14:val="none"/>
        </w:rPr>
      </w:pPr>
      <w:r w:rsidRPr="001450F7">
        <w:rPr>
          <w:rFonts w:eastAsia="Times New Roman" w:cs="Arial"/>
          <w:b/>
          <w:iCs/>
          <w:color w:val="000000"/>
          <w:kern w:val="0"/>
          <w:lang w:val="en-US" w:eastAsia="en-GB"/>
          <w14:ligatures w14:val="none"/>
        </w:rPr>
        <w:t>Protected Characteristics:</w:t>
      </w:r>
    </w:p>
    <w:p w14:paraId="51165CD3" w14:textId="77777777" w:rsidR="00746E38" w:rsidRPr="001450F7" w:rsidRDefault="00746E38" w:rsidP="00746E38">
      <w:pPr>
        <w:tabs>
          <w:tab w:val="left" w:pos="540"/>
        </w:tabs>
        <w:spacing w:after="0" w:line="240" w:lineRule="auto"/>
        <w:rPr>
          <w:rFonts w:eastAsia="Times New Roman" w:cs="Arial"/>
          <w:b/>
          <w:iCs/>
          <w:color w:val="000000"/>
          <w:kern w:val="0"/>
          <w:lang w:val="en-US" w:eastAsia="en-GB"/>
          <w14:ligatures w14:val="none"/>
        </w:rPr>
      </w:pPr>
    </w:p>
    <w:p w14:paraId="61F3E145" w14:textId="77777777" w:rsidR="00746E38" w:rsidRPr="001450F7" w:rsidRDefault="00746E38" w:rsidP="00746E38">
      <w:pPr>
        <w:numPr>
          <w:ilvl w:val="0"/>
          <w:numId w:val="6"/>
        </w:numPr>
        <w:spacing w:after="0" w:line="276" w:lineRule="auto"/>
        <w:rPr>
          <w:rFonts w:eastAsia="Calibri" w:cs="Arial"/>
          <w:color w:val="000000"/>
          <w:kern w:val="0"/>
          <w14:ligatures w14:val="none"/>
        </w:rPr>
      </w:pPr>
      <w:r w:rsidRPr="001450F7">
        <w:rPr>
          <w:rFonts w:eastAsia="Calibri" w:cs="Arial"/>
          <w:color w:val="000000"/>
          <w:kern w:val="0"/>
          <w14:ligatures w14:val="none"/>
        </w:rPr>
        <w:t xml:space="preserve">Age </w:t>
      </w:r>
    </w:p>
    <w:p w14:paraId="6415ED01" w14:textId="77777777" w:rsidR="00746E38" w:rsidRPr="001450F7" w:rsidRDefault="00746E38" w:rsidP="00746E38">
      <w:pPr>
        <w:numPr>
          <w:ilvl w:val="0"/>
          <w:numId w:val="6"/>
        </w:numPr>
        <w:tabs>
          <w:tab w:val="left" w:pos="720"/>
        </w:tabs>
        <w:spacing w:after="0" w:line="276" w:lineRule="auto"/>
        <w:rPr>
          <w:rFonts w:eastAsia="Calibri" w:cs="Arial"/>
          <w:color w:val="000000"/>
          <w:kern w:val="0"/>
          <w14:ligatures w14:val="none"/>
        </w:rPr>
      </w:pPr>
      <w:r w:rsidRPr="001450F7">
        <w:rPr>
          <w:rFonts w:eastAsia="Calibri" w:cs="Arial"/>
          <w:color w:val="000000"/>
          <w:kern w:val="0"/>
          <w14:ligatures w14:val="none"/>
        </w:rPr>
        <w:t>Disability</w:t>
      </w:r>
    </w:p>
    <w:p w14:paraId="38323081" w14:textId="77777777" w:rsidR="00746E38" w:rsidRPr="001450F7" w:rsidRDefault="00746E38" w:rsidP="00746E38">
      <w:pPr>
        <w:numPr>
          <w:ilvl w:val="0"/>
          <w:numId w:val="6"/>
        </w:numPr>
        <w:tabs>
          <w:tab w:val="left" w:pos="720"/>
        </w:tabs>
        <w:spacing w:after="0" w:line="276" w:lineRule="auto"/>
        <w:rPr>
          <w:rFonts w:eastAsia="Calibri" w:cs="Arial"/>
          <w:color w:val="000000"/>
          <w:kern w:val="0"/>
          <w14:ligatures w14:val="none"/>
        </w:rPr>
      </w:pPr>
      <w:r w:rsidRPr="001450F7">
        <w:rPr>
          <w:rFonts w:eastAsia="Calibri" w:cs="Arial"/>
          <w:color w:val="000000"/>
          <w:kern w:val="0"/>
          <w14:ligatures w14:val="none"/>
        </w:rPr>
        <w:t>Gender Reassignment</w:t>
      </w:r>
    </w:p>
    <w:p w14:paraId="787BA957" w14:textId="77777777" w:rsidR="00746E38" w:rsidRPr="001450F7" w:rsidRDefault="00746E38" w:rsidP="00746E38">
      <w:pPr>
        <w:numPr>
          <w:ilvl w:val="0"/>
          <w:numId w:val="6"/>
        </w:numPr>
        <w:tabs>
          <w:tab w:val="left" w:pos="720"/>
        </w:tabs>
        <w:spacing w:after="0" w:line="276" w:lineRule="auto"/>
        <w:rPr>
          <w:rFonts w:eastAsia="Calibri" w:cs="Arial"/>
          <w:color w:val="000000"/>
          <w:kern w:val="0"/>
          <w14:ligatures w14:val="none"/>
        </w:rPr>
      </w:pPr>
      <w:r w:rsidRPr="001450F7">
        <w:rPr>
          <w:rFonts w:eastAsia="Calibri" w:cs="Arial"/>
          <w:color w:val="000000"/>
          <w:kern w:val="0"/>
          <w14:ligatures w14:val="none"/>
        </w:rPr>
        <w:t xml:space="preserve">Marriage And Civil Partnership (applies only in relation to (1a) discrimination in </w:t>
      </w:r>
      <w:r w:rsidRPr="001450F7">
        <w:rPr>
          <w:rFonts w:eastAsia="Calibri" w:cs="Arial"/>
          <w:i/>
          <w:iCs/>
          <w:color w:val="000000"/>
          <w:kern w:val="0"/>
          <w14:ligatures w14:val="none"/>
        </w:rPr>
        <w:t>employment</w:t>
      </w:r>
      <w:r w:rsidRPr="001450F7">
        <w:rPr>
          <w:rFonts w:eastAsia="Calibri" w:cs="Arial"/>
          <w:i/>
          <w:color w:val="000000"/>
          <w:kern w:val="0"/>
          <w14:ligatures w14:val="none"/>
        </w:rPr>
        <w:t>,</w:t>
      </w:r>
      <w:r w:rsidRPr="001450F7">
        <w:rPr>
          <w:rFonts w:eastAsia="Calibri" w:cs="Arial"/>
          <w:color w:val="000000"/>
          <w:kern w:val="0"/>
          <w14:ligatures w14:val="none"/>
        </w:rPr>
        <w:t xml:space="preserve"> not to students)</w:t>
      </w:r>
    </w:p>
    <w:p w14:paraId="3B1C5EB3" w14:textId="77777777" w:rsidR="00746E38" w:rsidRPr="001450F7" w:rsidRDefault="00746E38" w:rsidP="00746E38">
      <w:pPr>
        <w:numPr>
          <w:ilvl w:val="0"/>
          <w:numId w:val="6"/>
        </w:numPr>
        <w:tabs>
          <w:tab w:val="left" w:pos="720"/>
        </w:tabs>
        <w:spacing w:after="0" w:line="276" w:lineRule="auto"/>
        <w:rPr>
          <w:rFonts w:eastAsia="Calibri" w:cs="Arial"/>
          <w:color w:val="000000"/>
          <w:kern w:val="0"/>
          <w14:ligatures w14:val="none"/>
        </w:rPr>
      </w:pPr>
      <w:r w:rsidRPr="001450F7">
        <w:rPr>
          <w:rFonts w:eastAsia="Calibri" w:cs="Arial"/>
          <w:color w:val="000000"/>
          <w:kern w:val="0"/>
          <w14:ligatures w14:val="none"/>
        </w:rPr>
        <w:t>Pregnancy And Maternity</w:t>
      </w:r>
    </w:p>
    <w:p w14:paraId="4A69C8AD" w14:textId="77777777" w:rsidR="00746E38" w:rsidRPr="001450F7" w:rsidRDefault="00746E38" w:rsidP="00746E38">
      <w:pPr>
        <w:numPr>
          <w:ilvl w:val="0"/>
          <w:numId w:val="6"/>
        </w:numPr>
        <w:tabs>
          <w:tab w:val="left" w:pos="720"/>
        </w:tabs>
        <w:spacing w:after="0" w:line="276" w:lineRule="auto"/>
        <w:rPr>
          <w:rFonts w:eastAsia="Calibri" w:cs="Arial"/>
          <w:color w:val="000000"/>
          <w:kern w:val="0"/>
          <w14:ligatures w14:val="none"/>
        </w:rPr>
      </w:pPr>
      <w:r w:rsidRPr="001450F7">
        <w:rPr>
          <w:rFonts w:eastAsia="Calibri" w:cs="Arial"/>
          <w:color w:val="000000"/>
          <w:kern w:val="0"/>
          <w14:ligatures w14:val="none"/>
        </w:rPr>
        <w:t>Race</w:t>
      </w:r>
    </w:p>
    <w:p w14:paraId="574471E8" w14:textId="77777777" w:rsidR="00746E38" w:rsidRPr="001450F7" w:rsidRDefault="00746E38" w:rsidP="00746E38">
      <w:pPr>
        <w:numPr>
          <w:ilvl w:val="0"/>
          <w:numId w:val="6"/>
        </w:numPr>
        <w:tabs>
          <w:tab w:val="left" w:pos="720"/>
        </w:tabs>
        <w:spacing w:after="0" w:line="276" w:lineRule="auto"/>
        <w:rPr>
          <w:rFonts w:eastAsia="Calibri" w:cs="Arial"/>
          <w:color w:val="000000"/>
          <w:kern w:val="0"/>
          <w14:ligatures w14:val="none"/>
        </w:rPr>
      </w:pPr>
      <w:r w:rsidRPr="001450F7">
        <w:rPr>
          <w:rFonts w:eastAsia="Calibri" w:cs="Arial"/>
          <w:color w:val="000000"/>
          <w:kern w:val="0"/>
          <w14:ligatures w14:val="none"/>
        </w:rPr>
        <w:t>Religion Or Belief</w:t>
      </w:r>
    </w:p>
    <w:p w14:paraId="77D2C20C" w14:textId="77777777" w:rsidR="00746E38" w:rsidRPr="001450F7" w:rsidRDefault="00746E38" w:rsidP="00746E38">
      <w:pPr>
        <w:numPr>
          <w:ilvl w:val="0"/>
          <w:numId w:val="6"/>
        </w:numPr>
        <w:tabs>
          <w:tab w:val="left" w:pos="720"/>
        </w:tabs>
        <w:spacing w:after="0" w:line="276" w:lineRule="auto"/>
        <w:rPr>
          <w:rFonts w:eastAsia="Calibri" w:cs="Arial"/>
          <w:color w:val="000000"/>
          <w:kern w:val="0"/>
          <w14:ligatures w14:val="none"/>
        </w:rPr>
      </w:pPr>
      <w:r w:rsidRPr="001450F7">
        <w:rPr>
          <w:rFonts w:eastAsia="Calibri" w:cs="Arial"/>
          <w:color w:val="000000"/>
          <w:kern w:val="0"/>
          <w14:ligatures w14:val="none"/>
        </w:rPr>
        <w:t>Sex</w:t>
      </w:r>
      <w:r w:rsidRPr="001450F7">
        <w:rPr>
          <w:rFonts w:eastAsia="Calibri" w:cs="Arial"/>
          <w:color w:val="000000"/>
          <w:kern w:val="0"/>
          <w:lang w:val="en-US"/>
          <w14:ligatures w14:val="none"/>
        </w:rPr>
        <w:t>/ Gender</w:t>
      </w:r>
    </w:p>
    <w:p w14:paraId="6B6B2E5C" w14:textId="77777777" w:rsidR="00746E38" w:rsidRPr="001450F7" w:rsidRDefault="00746E38" w:rsidP="00746E38">
      <w:pPr>
        <w:numPr>
          <w:ilvl w:val="0"/>
          <w:numId w:val="6"/>
        </w:numPr>
        <w:tabs>
          <w:tab w:val="left" w:pos="720"/>
        </w:tabs>
        <w:spacing w:after="0" w:line="276" w:lineRule="auto"/>
        <w:rPr>
          <w:rFonts w:eastAsia="Calibri" w:cs="Arial"/>
          <w:color w:val="000000"/>
          <w:kern w:val="0"/>
          <w14:ligatures w14:val="none"/>
        </w:rPr>
      </w:pPr>
      <w:r w:rsidRPr="001450F7">
        <w:rPr>
          <w:rFonts w:eastAsia="Calibri" w:cs="Arial"/>
          <w:color w:val="000000"/>
          <w:kern w:val="0"/>
          <w14:ligatures w14:val="none"/>
        </w:rPr>
        <w:t xml:space="preserve">Sexual Orientation. </w:t>
      </w:r>
    </w:p>
    <w:p w14:paraId="09DE5DC3" w14:textId="77777777" w:rsidR="00746E38" w:rsidRPr="001450F7" w:rsidRDefault="00746E38" w:rsidP="00746E38">
      <w:pPr>
        <w:spacing w:after="0" w:line="240" w:lineRule="auto"/>
        <w:rPr>
          <w:rFonts w:eastAsia="Calibri" w:cs="Times New Roman"/>
          <w:kern w:val="0"/>
          <w:lang w:val="en-US"/>
          <w14:ligatures w14:val="none"/>
        </w:rPr>
      </w:pPr>
    </w:p>
    <w:p w14:paraId="32BFA954" w14:textId="77777777" w:rsidR="00746E38" w:rsidRPr="001450F7" w:rsidRDefault="00746E38" w:rsidP="00746E38">
      <w:pPr>
        <w:rPr>
          <w:rFonts w:eastAsia="Calibri" w:cs="Times New Roman"/>
          <w:kern w:val="0"/>
          <w14:ligatures w14:val="none"/>
        </w:rPr>
      </w:pPr>
    </w:p>
    <w:p w14:paraId="4831A096" w14:textId="77777777" w:rsidR="00792673" w:rsidRPr="001450F7" w:rsidRDefault="00792673"/>
    <w:sectPr w:rsidR="00792673" w:rsidRPr="001450F7" w:rsidSect="00746E38">
      <w:headerReference w:type="default" r:id="rId13"/>
      <w:footerReference w:type="default" r:id="rId14"/>
      <w:pgSz w:w="11906" w:h="16838" w:code="9"/>
      <w:pgMar w:top="964" w:right="851" w:bottom="851"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7C48A" w14:textId="77777777" w:rsidR="003D3FC2" w:rsidRDefault="003D3FC2">
      <w:pPr>
        <w:spacing w:after="0" w:line="240" w:lineRule="auto"/>
      </w:pPr>
      <w:r>
        <w:separator/>
      </w:r>
    </w:p>
  </w:endnote>
  <w:endnote w:type="continuationSeparator" w:id="0">
    <w:p w14:paraId="63EF9188" w14:textId="77777777" w:rsidR="003D3FC2" w:rsidRDefault="003D3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C4B9" w14:textId="77777777" w:rsidR="00746E38" w:rsidRPr="00EF19AF" w:rsidRDefault="00746E38" w:rsidP="00880EC9">
    <w:pPr>
      <w:pStyle w:val="Footer"/>
      <w:jc w:val="right"/>
      <w:rPr>
        <w:rFonts w:cs="Arial"/>
        <w:sz w:val="24"/>
        <w:szCs w:val="24"/>
      </w:rPr>
    </w:pPr>
    <w:r w:rsidRPr="00EF19AF">
      <w:rPr>
        <w:rFonts w:cs="Arial"/>
        <w:sz w:val="24"/>
        <w:szCs w:val="24"/>
      </w:rPr>
      <w:t xml:space="preserve">Page </w:t>
    </w:r>
    <w:r w:rsidRPr="00EF19AF">
      <w:rPr>
        <w:rFonts w:cs="Arial"/>
        <w:sz w:val="24"/>
        <w:szCs w:val="24"/>
      </w:rPr>
      <w:fldChar w:fldCharType="begin"/>
    </w:r>
    <w:r w:rsidRPr="00EF19AF">
      <w:rPr>
        <w:rFonts w:cs="Arial"/>
        <w:sz w:val="24"/>
        <w:szCs w:val="24"/>
      </w:rPr>
      <w:instrText xml:space="preserve"> PAGE </w:instrText>
    </w:r>
    <w:r w:rsidRPr="00EF19AF">
      <w:rPr>
        <w:rFonts w:cs="Arial"/>
        <w:sz w:val="24"/>
        <w:szCs w:val="24"/>
      </w:rPr>
      <w:fldChar w:fldCharType="separate"/>
    </w:r>
    <w:r>
      <w:rPr>
        <w:rFonts w:cs="Arial"/>
        <w:noProof/>
        <w:sz w:val="24"/>
        <w:szCs w:val="24"/>
      </w:rPr>
      <w:t>1</w:t>
    </w:r>
    <w:r w:rsidRPr="00EF19AF">
      <w:rPr>
        <w:rFonts w:cs="Arial"/>
        <w:sz w:val="24"/>
        <w:szCs w:val="24"/>
      </w:rPr>
      <w:fldChar w:fldCharType="end"/>
    </w:r>
    <w:r w:rsidRPr="00EF19AF">
      <w:rPr>
        <w:rFonts w:cs="Arial"/>
        <w:sz w:val="24"/>
        <w:szCs w:val="24"/>
      </w:rPr>
      <w:t xml:space="preserve"> of </w:t>
    </w:r>
    <w:r w:rsidRPr="00EF19AF">
      <w:rPr>
        <w:rFonts w:cs="Arial"/>
        <w:sz w:val="24"/>
        <w:szCs w:val="24"/>
      </w:rPr>
      <w:fldChar w:fldCharType="begin"/>
    </w:r>
    <w:r w:rsidRPr="00EF19AF">
      <w:rPr>
        <w:rFonts w:cs="Arial"/>
        <w:sz w:val="24"/>
        <w:szCs w:val="24"/>
      </w:rPr>
      <w:instrText xml:space="preserve"> NUMPAGES </w:instrText>
    </w:r>
    <w:r w:rsidRPr="00EF19AF">
      <w:rPr>
        <w:rFonts w:cs="Arial"/>
        <w:sz w:val="24"/>
        <w:szCs w:val="24"/>
      </w:rPr>
      <w:fldChar w:fldCharType="separate"/>
    </w:r>
    <w:r>
      <w:rPr>
        <w:rFonts w:cs="Arial"/>
        <w:noProof/>
        <w:sz w:val="24"/>
        <w:szCs w:val="24"/>
      </w:rPr>
      <w:t>7</w:t>
    </w:r>
    <w:r w:rsidRPr="00EF19AF">
      <w:rPr>
        <w:rFonts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6DE04" w14:textId="77777777" w:rsidR="003D3FC2" w:rsidRDefault="003D3FC2">
      <w:pPr>
        <w:spacing w:after="0" w:line="240" w:lineRule="auto"/>
      </w:pPr>
      <w:r>
        <w:separator/>
      </w:r>
    </w:p>
  </w:footnote>
  <w:footnote w:type="continuationSeparator" w:id="0">
    <w:p w14:paraId="7829FF89" w14:textId="77777777" w:rsidR="003D3FC2" w:rsidRDefault="003D3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EDD0" w14:textId="77777777" w:rsidR="00746E38" w:rsidRDefault="00746E38">
    <w:pPr>
      <w:pStyle w:val="Header"/>
    </w:pPr>
    <w:r>
      <w:t>Equality Impact Assessment (Version4)</w:t>
    </w:r>
    <w:r>
      <w:tab/>
    </w:r>
    <w:r>
      <w:tab/>
      <w:t xml:space="preserve">    Glasgow Kelvin College</w:t>
    </w:r>
  </w:p>
  <w:p w14:paraId="76E731A8" w14:textId="77777777" w:rsidR="00746E38" w:rsidRPr="00017A77" w:rsidRDefault="00746E38" w:rsidP="009807A0">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5FF"/>
    <w:multiLevelType w:val="hybridMultilevel"/>
    <w:tmpl w:val="A4B4FF0C"/>
    <w:lvl w:ilvl="0" w:tplc="04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712C74"/>
    <w:multiLevelType w:val="hybridMultilevel"/>
    <w:tmpl w:val="297C0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A3F3C"/>
    <w:multiLevelType w:val="hybridMultilevel"/>
    <w:tmpl w:val="4F3E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A4D07"/>
    <w:multiLevelType w:val="hybridMultilevel"/>
    <w:tmpl w:val="93D0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16C8C"/>
    <w:multiLevelType w:val="multilevel"/>
    <w:tmpl w:val="26B2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D632F"/>
    <w:multiLevelType w:val="hybridMultilevel"/>
    <w:tmpl w:val="A650E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16AAF"/>
    <w:multiLevelType w:val="hybridMultilevel"/>
    <w:tmpl w:val="7D580B70"/>
    <w:lvl w:ilvl="0" w:tplc="794A8B24">
      <w:start w:val="1"/>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7" w15:restartNumberingAfterBreak="0">
    <w:nsid w:val="27BF1349"/>
    <w:multiLevelType w:val="multilevel"/>
    <w:tmpl w:val="174A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80E20"/>
    <w:multiLevelType w:val="hybridMultilevel"/>
    <w:tmpl w:val="26A28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9F7D53"/>
    <w:multiLevelType w:val="hybridMultilevel"/>
    <w:tmpl w:val="72C438EA"/>
    <w:lvl w:ilvl="0" w:tplc="99F01BF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C0A5DC2"/>
    <w:multiLevelType w:val="hybridMultilevel"/>
    <w:tmpl w:val="531A8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A225E"/>
    <w:multiLevelType w:val="hybridMultilevel"/>
    <w:tmpl w:val="55EEF7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4D35727"/>
    <w:multiLevelType w:val="hybridMultilevel"/>
    <w:tmpl w:val="6DEECFDE"/>
    <w:lvl w:ilvl="0" w:tplc="5D2A75A8">
      <w:start w:val="2"/>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75635AA"/>
    <w:multiLevelType w:val="hybridMultilevel"/>
    <w:tmpl w:val="0DBC4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A3C7175"/>
    <w:multiLevelType w:val="hybridMultilevel"/>
    <w:tmpl w:val="D3BC9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EA7921"/>
    <w:multiLevelType w:val="hybridMultilevel"/>
    <w:tmpl w:val="8D78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D7785"/>
    <w:multiLevelType w:val="hybridMultilevel"/>
    <w:tmpl w:val="078E4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F64093"/>
    <w:multiLevelType w:val="hybridMultilevel"/>
    <w:tmpl w:val="08724880"/>
    <w:lvl w:ilvl="0" w:tplc="04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9FF727A"/>
    <w:multiLevelType w:val="hybridMultilevel"/>
    <w:tmpl w:val="DFA67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1070279">
    <w:abstractNumId w:val="11"/>
  </w:num>
  <w:num w:numId="2" w16cid:durableId="1405370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2255250">
    <w:abstractNumId w:val="0"/>
    <w:lvlOverride w:ilvl="0">
      <w:startOverride w:val="1"/>
    </w:lvlOverride>
    <w:lvlOverride w:ilvl="1"/>
    <w:lvlOverride w:ilvl="2"/>
    <w:lvlOverride w:ilvl="3"/>
    <w:lvlOverride w:ilvl="4"/>
    <w:lvlOverride w:ilvl="5"/>
    <w:lvlOverride w:ilvl="6"/>
    <w:lvlOverride w:ilvl="7"/>
    <w:lvlOverride w:ilvl="8"/>
  </w:num>
  <w:num w:numId="4" w16cid:durableId="167229040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88061">
    <w:abstractNumId w:val="17"/>
    <w:lvlOverride w:ilvl="0">
      <w:startOverride w:val="1"/>
    </w:lvlOverride>
    <w:lvlOverride w:ilvl="1"/>
    <w:lvlOverride w:ilvl="2"/>
    <w:lvlOverride w:ilvl="3"/>
    <w:lvlOverride w:ilvl="4"/>
    <w:lvlOverride w:ilvl="5"/>
    <w:lvlOverride w:ilvl="6"/>
    <w:lvlOverride w:ilvl="7"/>
    <w:lvlOverride w:ilvl="8"/>
  </w:num>
  <w:num w:numId="6" w16cid:durableId="6114716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3542304">
    <w:abstractNumId w:val="2"/>
  </w:num>
  <w:num w:numId="8" w16cid:durableId="859394612">
    <w:abstractNumId w:val="15"/>
  </w:num>
  <w:num w:numId="9" w16cid:durableId="819419040">
    <w:abstractNumId w:val="10"/>
  </w:num>
  <w:num w:numId="10" w16cid:durableId="57747087">
    <w:abstractNumId w:val="0"/>
  </w:num>
  <w:num w:numId="11" w16cid:durableId="1918053272">
    <w:abstractNumId w:val="9"/>
  </w:num>
  <w:num w:numId="12" w16cid:durableId="1420908496">
    <w:abstractNumId w:val="3"/>
  </w:num>
  <w:num w:numId="13" w16cid:durableId="1951542616">
    <w:abstractNumId w:val="6"/>
  </w:num>
  <w:num w:numId="14" w16cid:durableId="500242232">
    <w:abstractNumId w:val="1"/>
  </w:num>
  <w:num w:numId="15" w16cid:durableId="433089809">
    <w:abstractNumId w:val="18"/>
  </w:num>
  <w:num w:numId="16" w16cid:durableId="802622503">
    <w:abstractNumId w:val="16"/>
  </w:num>
  <w:num w:numId="17" w16cid:durableId="1902907746">
    <w:abstractNumId w:val="5"/>
  </w:num>
  <w:num w:numId="18" w16cid:durableId="1416979451">
    <w:abstractNumId w:val="14"/>
  </w:num>
  <w:num w:numId="19" w16cid:durableId="610480468">
    <w:abstractNumId w:val="7"/>
  </w:num>
  <w:num w:numId="20" w16cid:durableId="547765262">
    <w:abstractNumId w:val="8"/>
  </w:num>
  <w:num w:numId="21" w16cid:durableId="705106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E38"/>
    <w:rsid w:val="00002AAC"/>
    <w:rsid w:val="00030B94"/>
    <w:rsid w:val="00042808"/>
    <w:rsid w:val="000918F2"/>
    <w:rsid w:val="00132357"/>
    <w:rsid w:val="001429CE"/>
    <w:rsid w:val="001450F7"/>
    <w:rsid w:val="00193DDE"/>
    <w:rsid w:val="001B793B"/>
    <w:rsid w:val="001F339C"/>
    <w:rsid w:val="00222F11"/>
    <w:rsid w:val="00235A4E"/>
    <w:rsid w:val="00260198"/>
    <w:rsid w:val="0029554A"/>
    <w:rsid w:val="002B053E"/>
    <w:rsid w:val="00337598"/>
    <w:rsid w:val="003524AE"/>
    <w:rsid w:val="003D3FC2"/>
    <w:rsid w:val="003D4A86"/>
    <w:rsid w:val="003E5F4E"/>
    <w:rsid w:val="003F3106"/>
    <w:rsid w:val="0047222E"/>
    <w:rsid w:val="004864DB"/>
    <w:rsid w:val="00491CE2"/>
    <w:rsid w:val="004B71B1"/>
    <w:rsid w:val="00505368"/>
    <w:rsid w:val="00513DF8"/>
    <w:rsid w:val="00520A4D"/>
    <w:rsid w:val="00525A3E"/>
    <w:rsid w:val="00541C06"/>
    <w:rsid w:val="00570B5F"/>
    <w:rsid w:val="00593459"/>
    <w:rsid w:val="005A4148"/>
    <w:rsid w:val="0061304E"/>
    <w:rsid w:val="0064311D"/>
    <w:rsid w:val="0066778A"/>
    <w:rsid w:val="00685EF4"/>
    <w:rsid w:val="00692B95"/>
    <w:rsid w:val="006A198A"/>
    <w:rsid w:val="006F451F"/>
    <w:rsid w:val="006F795F"/>
    <w:rsid w:val="0071250C"/>
    <w:rsid w:val="00716F07"/>
    <w:rsid w:val="00742DC5"/>
    <w:rsid w:val="00746E38"/>
    <w:rsid w:val="00781FA4"/>
    <w:rsid w:val="00782511"/>
    <w:rsid w:val="00792673"/>
    <w:rsid w:val="007D3069"/>
    <w:rsid w:val="008F4864"/>
    <w:rsid w:val="00914690"/>
    <w:rsid w:val="00932F18"/>
    <w:rsid w:val="00967385"/>
    <w:rsid w:val="009D24AE"/>
    <w:rsid w:val="009E0B84"/>
    <w:rsid w:val="00A02105"/>
    <w:rsid w:val="00A15299"/>
    <w:rsid w:val="00A333D5"/>
    <w:rsid w:val="00A511FF"/>
    <w:rsid w:val="00A53287"/>
    <w:rsid w:val="00AA7CF5"/>
    <w:rsid w:val="00AB166F"/>
    <w:rsid w:val="00AF0BD0"/>
    <w:rsid w:val="00AF5282"/>
    <w:rsid w:val="00B02926"/>
    <w:rsid w:val="00B22C0E"/>
    <w:rsid w:val="00B279E1"/>
    <w:rsid w:val="00BF75FF"/>
    <w:rsid w:val="00C156D2"/>
    <w:rsid w:val="00C411F4"/>
    <w:rsid w:val="00C43CD8"/>
    <w:rsid w:val="00C44850"/>
    <w:rsid w:val="00C52A83"/>
    <w:rsid w:val="00CE32DB"/>
    <w:rsid w:val="00D6095A"/>
    <w:rsid w:val="00D70220"/>
    <w:rsid w:val="00DB25A1"/>
    <w:rsid w:val="00DD2195"/>
    <w:rsid w:val="00DE22D8"/>
    <w:rsid w:val="00E769FB"/>
    <w:rsid w:val="00EC1B48"/>
    <w:rsid w:val="00F058CD"/>
    <w:rsid w:val="00F257DA"/>
    <w:rsid w:val="00F84DE2"/>
    <w:rsid w:val="00F854BF"/>
    <w:rsid w:val="00F96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5A2B"/>
  <w15:chartTrackingRefBased/>
  <w15:docId w15:val="{15248206-A7B2-43B7-99E9-123FECA6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6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6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6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6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6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6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6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6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6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6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6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6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E38"/>
    <w:rPr>
      <w:rFonts w:eastAsiaTheme="majorEastAsia" w:cstheme="majorBidi"/>
      <w:color w:val="272727" w:themeColor="text1" w:themeTint="D8"/>
    </w:rPr>
  </w:style>
  <w:style w:type="paragraph" w:styleId="Title">
    <w:name w:val="Title"/>
    <w:basedOn w:val="Normal"/>
    <w:next w:val="Normal"/>
    <w:link w:val="TitleChar"/>
    <w:uiPriority w:val="10"/>
    <w:qFormat/>
    <w:rsid w:val="00746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6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6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E38"/>
    <w:pPr>
      <w:spacing w:before="160"/>
      <w:jc w:val="center"/>
    </w:pPr>
    <w:rPr>
      <w:i/>
      <w:iCs/>
      <w:color w:val="404040" w:themeColor="text1" w:themeTint="BF"/>
    </w:rPr>
  </w:style>
  <w:style w:type="character" w:customStyle="1" w:styleId="QuoteChar">
    <w:name w:val="Quote Char"/>
    <w:basedOn w:val="DefaultParagraphFont"/>
    <w:link w:val="Quote"/>
    <w:uiPriority w:val="29"/>
    <w:rsid w:val="00746E38"/>
    <w:rPr>
      <w:i/>
      <w:iCs/>
      <w:color w:val="404040" w:themeColor="text1" w:themeTint="BF"/>
    </w:rPr>
  </w:style>
  <w:style w:type="paragraph" w:styleId="ListParagraph">
    <w:name w:val="List Paragraph"/>
    <w:basedOn w:val="Normal"/>
    <w:uiPriority w:val="34"/>
    <w:qFormat/>
    <w:rsid w:val="00746E38"/>
    <w:pPr>
      <w:ind w:left="720"/>
      <w:contextualSpacing/>
    </w:pPr>
  </w:style>
  <w:style w:type="character" w:styleId="IntenseEmphasis">
    <w:name w:val="Intense Emphasis"/>
    <w:basedOn w:val="DefaultParagraphFont"/>
    <w:uiPriority w:val="21"/>
    <w:qFormat/>
    <w:rsid w:val="00746E38"/>
    <w:rPr>
      <w:i/>
      <w:iCs/>
      <w:color w:val="0F4761" w:themeColor="accent1" w:themeShade="BF"/>
    </w:rPr>
  </w:style>
  <w:style w:type="paragraph" w:styleId="IntenseQuote">
    <w:name w:val="Intense Quote"/>
    <w:basedOn w:val="Normal"/>
    <w:next w:val="Normal"/>
    <w:link w:val="IntenseQuoteChar"/>
    <w:uiPriority w:val="30"/>
    <w:qFormat/>
    <w:rsid w:val="00746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6E38"/>
    <w:rPr>
      <w:i/>
      <w:iCs/>
      <w:color w:val="0F4761" w:themeColor="accent1" w:themeShade="BF"/>
    </w:rPr>
  </w:style>
  <w:style w:type="character" w:styleId="IntenseReference">
    <w:name w:val="Intense Reference"/>
    <w:basedOn w:val="DefaultParagraphFont"/>
    <w:uiPriority w:val="32"/>
    <w:qFormat/>
    <w:rsid w:val="00746E38"/>
    <w:rPr>
      <w:b/>
      <w:bCs/>
      <w:smallCaps/>
      <w:color w:val="0F4761" w:themeColor="accent1" w:themeShade="BF"/>
      <w:spacing w:val="5"/>
    </w:rPr>
  </w:style>
  <w:style w:type="paragraph" w:styleId="Footer">
    <w:name w:val="footer"/>
    <w:basedOn w:val="Normal"/>
    <w:link w:val="FooterChar"/>
    <w:uiPriority w:val="99"/>
    <w:unhideWhenUsed/>
    <w:rsid w:val="00746E38"/>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746E38"/>
    <w:rPr>
      <w:kern w:val="0"/>
      <w14:ligatures w14:val="none"/>
    </w:rPr>
  </w:style>
  <w:style w:type="paragraph" w:styleId="Header">
    <w:name w:val="header"/>
    <w:basedOn w:val="Normal"/>
    <w:link w:val="HeaderChar"/>
    <w:uiPriority w:val="99"/>
    <w:unhideWhenUsed/>
    <w:rsid w:val="00746E38"/>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746E38"/>
    <w:rPr>
      <w:kern w:val="0"/>
      <w14:ligatures w14:val="none"/>
    </w:rPr>
  </w:style>
  <w:style w:type="paragraph" w:styleId="NoSpacing">
    <w:name w:val="No Spacing"/>
    <w:uiPriority w:val="1"/>
    <w:qFormat/>
    <w:rsid w:val="00D70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893">
      <w:bodyDiv w:val="1"/>
      <w:marLeft w:val="0"/>
      <w:marRight w:val="0"/>
      <w:marTop w:val="0"/>
      <w:marBottom w:val="0"/>
      <w:divBdr>
        <w:top w:val="none" w:sz="0" w:space="0" w:color="auto"/>
        <w:left w:val="none" w:sz="0" w:space="0" w:color="auto"/>
        <w:bottom w:val="none" w:sz="0" w:space="0" w:color="auto"/>
        <w:right w:val="none" w:sz="0" w:space="0" w:color="auto"/>
      </w:divBdr>
    </w:div>
    <w:div w:id="148519040">
      <w:bodyDiv w:val="1"/>
      <w:marLeft w:val="0"/>
      <w:marRight w:val="0"/>
      <w:marTop w:val="0"/>
      <w:marBottom w:val="0"/>
      <w:divBdr>
        <w:top w:val="none" w:sz="0" w:space="0" w:color="auto"/>
        <w:left w:val="none" w:sz="0" w:space="0" w:color="auto"/>
        <w:bottom w:val="none" w:sz="0" w:space="0" w:color="auto"/>
        <w:right w:val="none" w:sz="0" w:space="0" w:color="auto"/>
      </w:divBdr>
    </w:div>
    <w:div w:id="441610160">
      <w:bodyDiv w:val="1"/>
      <w:marLeft w:val="0"/>
      <w:marRight w:val="0"/>
      <w:marTop w:val="0"/>
      <w:marBottom w:val="0"/>
      <w:divBdr>
        <w:top w:val="none" w:sz="0" w:space="0" w:color="auto"/>
        <w:left w:val="none" w:sz="0" w:space="0" w:color="auto"/>
        <w:bottom w:val="none" w:sz="0" w:space="0" w:color="auto"/>
        <w:right w:val="none" w:sz="0" w:space="0" w:color="auto"/>
      </w:divBdr>
    </w:div>
    <w:div w:id="747508258">
      <w:bodyDiv w:val="1"/>
      <w:marLeft w:val="0"/>
      <w:marRight w:val="0"/>
      <w:marTop w:val="0"/>
      <w:marBottom w:val="0"/>
      <w:divBdr>
        <w:top w:val="none" w:sz="0" w:space="0" w:color="auto"/>
        <w:left w:val="none" w:sz="0" w:space="0" w:color="auto"/>
        <w:bottom w:val="none" w:sz="0" w:space="0" w:color="auto"/>
        <w:right w:val="none" w:sz="0" w:space="0" w:color="auto"/>
      </w:divBdr>
    </w:div>
    <w:div w:id="997541768">
      <w:bodyDiv w:val="1"/>
      <w:marLeft w:val="0"/>
      <w:marRight w:val="0"/>
      <w:marTop w:val="0"/>
      <w:marBottom w:val="0"/>
      <w:divBdr>
        <w:top w:val="none" w:sz="0" w:space="0" w:color="auto"/>
        <w:left w:val="none" w:sz="0" w:space="0" w:color="auto"/>
        <w:bottom w:val="none" w:sz="0" w:space="0" w:color="auto"/>
        <w:right w:val="none" w:sz="0" w:space="0" w:color="auto"/>
      </w:divBdr>
    </w:div>
    <w:div w:id="1184703872">
      <w:bodyDiv w:val="1"/>
      <w:marLeft w:val="0"/>
      <w:marRight w:val="0"/>
      <w:marTop w:val="0"/>
      <w:marBottom w:val="0"/>
      <w:divBdr>
        <w:top w:val="none" w:sz="0" w:space="0" w:color="auto"/>
        <w:left w:val="none" w:sz="0" w:space="0" w:color="auto"/>
        <w:bottom w:val="none" w:sz="0" w:space="0" w:color="auto"/>
        <w:right w:val="none" w:sz="0" w:space="0" w:color="auto"/>
      </w:divBdr>
    </w:div>
    <w:div w:id="1815364195">
      <w:bodyDiv w:val="1"/>
      <w:marLeft w:val="0"/>
      <w:marRight w:val="0"/>
      <w:marTop w:val="0"/>
      <w:marBottom w:val="0"/>
      <w:divBdr>
        <w:top w:val="none" w:sz="0" w:space="0" w:color="auto"/>
        <w:left w:val="none" w:sz="0" w:space="0" w:color="auto"/>
        <w:bottom w:val="none" w:sz="0" w:space="0" w:color="auto"/>
        <w:right w:val="none" w:sz="0" w:space="0" w:color="auto"/>
      </w:divBdr>
    </w:div>
    <w:div w:id="212180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andrews.ac.uk/hr/edi/equalityac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89e528-bf5f-4b36-a6ee-5df8c464918b">
      <Terms xmlns="http://schemas.microsoft.com/office/infopath/2007/PartnerControls"/>
    </lcf76f155ced4ddcb4097134ff3c332f>
    <TaxCatchAll xmlns="e875744a-2247-4b55-b7b5-d188c80648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AE541E7B49E548941941E5E07444F7" ma:contentTypeVersion="18" ma:contentTypeDescription="Create a new document." ma:contentTypeScope="" ma:versionID="0c13306f5d64000679badade71747fc0">
  <xsd:schema xmlns:xsd="http://www.w3.org/2001/XMLSchema" xmlns:xs="http://www.w3.org/2001/XMLSchema" xmlns:p="http://schemas.microsoft.com/office/2006/metadata/properties" xmlns:ns2="ee89e528-bf5f-4b36-a6ee-5df8c464918b" xmlns:ns3="e875744a-2247-4b55-b7b5-d188c8064823" targetNamespace="http://schemas.microsoft.com/office/2006/metadata/properties" ma:root="true" ma:fieldsID="53350044b45fe62187149e980a2597bb" ns2:_="" ns3:_="">
    <xsd:import namespace="ee89e528-bf5f-4b36-a6ee-5df8c464918b"/>
    <xsd:import namespace="e875744a-2247-4b55-b7b5-d188c80648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9e528-bf5f-4b36-a6ee-5df8c4649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f823f6-df58-4976-9ed9-bc0cf0671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5744a-2247-4b55-b7b5-d188c80648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fd0a4d-6bcb-4825-9c3d-f0dc6544850f}" ma:internalName="TaxCatchAll" ma:showField="CatchAllData" ma:web="e875744a-2247-4b55-b7b5-d188c8064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BC84F2-A5CB-4EE4-AA02-AD5A683508F4}">
  <ds:schemaRefs>
    <ds:schemaRef ds:uri="http://schemas.microsoft.com/sharepoint/v3/contenttype/forms"/>
  </ds:schemaRefs>
</ds:datastoreItem>
</file>

<file path=customXml/itemProps2.xml><?xml version="1.0" encoding="utf-8"?>
<ds:datastoreItem xmlns:ds="http://schemas.openxmlformats.org/officeDocument/2006/customXml" ds:itemID="{C48A6FB5-DAC9-4EE7-97E4-53195813E132}">
  <ds:schemaRefs>
    <ds:schemaRef ds:uri="http://schemas.microsoft.com/office/2006/metadata/properties"/>
    <ds:schemaRef ds:uri="http://schemas.microsoft.com/office/infopath/2007/PartnerControls"/>
    <ds:schemaRef ds:uri="ee89e528-bf5f-4b36-a6ee-5df8c464918b"/>
    <ds:schemaRef ds:uri="e875744a-2247-4b55-b7b5-d188c8064823"/>
  </ds:schemaRefs>
</ds:datastoreItem>
</file>

<file path=customXml/itemProps3.xml><?xml version="1.0" encoding="utf-8"?>
<ds:datastoreItem xmlns:ds="http://schemas.openxmlformats.org/officeDocument/2006/customXml" ds:itemID="{3F6A5D6D-2E5B-47F8-A91E-EE3927EF8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9e528-bf5f-4b36-a6ee-5df8c464918b"/>
    <ds:schemaRef ds:uri="e875744a-2247-4b55-b7b5-d188c8064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Glasgow Kelvin College</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 Bedi</dc:creator>
  <cp:keywords/>
  <dc:description/>
  <cp:lastModifiedBy>Doreen Shiels</cp:lastModifiedBy>
  <cp:revision>37</cp:revision>
  <dcterms:created xsi:type="dcterms:W3CDTF">2026-07-01T08:17:00Z</dcterms:created>
  <dcterms:modified xsi:type="dcterms:W3CDTF">2026-07-06T08:33:00Z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0x01010013AE541E7B49E548941941E5E07444F7</vt:lpwstr>
  </property>
  <property fmtid="{D5CDD505-2E9C-101B-9397-08002B2CF9AE}" pid="3" name="MediaServiceImageTags">
    <vt:lpwstr/>
  </property>
</Properties>
</file>