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0BDF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  <w:r w:rsidRPr="00746E38">
        <w:rPr>
          <w:rFonts w:ascii="Aptos" w:eastAsia="Calibri" w:hAnsi="Aptos" w:cs="Times New Roman"/>
          <w:noProof/>
          <w:kern w:val="0"/>
          <w:lang w:eastAsia="en-GB"/>
          <w14:ligatures w14:val="none"/>
        </w:rPr>
        <w:drawing>
          <wp:inline distT="0" distB="0" distL="0" distR="0" wp14:anchorId="7DCFCAC9" wp14:editId="27A387F8">
            <wp:extent cx="1914525" cy="831215"/>
            <wp:effectExtent l="0" t="0" r="9525" b="6985"/>
            <wp:docPr id="11" name="Picture 11" descr="https://intranet.glasgowkelvin.ac.uk/sites/GKC/marketing/Shared%20Documents/Brand%20Toolbox/Logos/JPEG%20Logos/mono%20logo%20for%20pr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s://intranet.glasgowkelvin.ac.uk/sites/GKC/marketing/Shared%20Documents/Brand%20Toolbox/Logos/JPEG%20Logos/mono%20logo%20for%20prin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6978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3665D305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7B5D4A0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Glasgow Kelvin College</w:t>
      </w:r>
    </w:p>
    <w:p w14:paraId="44ED8E8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8820D30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Equality Impact Assessment</w:t>
      </w:r>
    </w:p>
    <w:p w14:paraId="6040C819" w14:textId="3334EEB8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Creation of </w:t>
      </w:r>
      <w:r w:rsidR="00B279E1" w:rsidRPr="00B279E1">
        <w:rPr>
          <w:rFonts w:ascii="Aptos" w:eastAsia="Calibri" w:hAnsi="Aptos" w:cs="Arial"/>
          <w:kern w:val="0"/>
          <w14:ligatures w14:val="none"/>
        </w:rPr>
        <w:t>Outdoor Space Development at Easterhouse Campus</w:t>
      </w:r>
    </w:p>
    <w:p w14:paraId="304942DF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Updating Facilities at Easterhouse Campus</w:t>
      </w:r>
    </w:p>
    <w:p w14:paraId="05972C0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381835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A98057B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51722F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3A52B0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271A34F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C92E4C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A5F0F9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BE5EC4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A5F9C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06CBBC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66CDC2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94748D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C25D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18B2D2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Contents</w:t>
      </w:r>
    </w:p>
    <w:p w14:paraId="4350300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64F1D8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1 – Aim, Outcomes and Information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>3</w:t>
      </w:r>
    </w:p>
    <w:p w14:paraId="542C016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2 – Research and Consultation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 xml:space="preserve"> </w:t>
      </w:r>
      <w:r w:rsidRPr="00746E38">
        <w:rPr>
          <w:rFonts w:ascii="Aptos" w:eastAsia="Calibri" w:hAnsi="Aptos" w:cs="Arial"/>
          <w:kern w:val="0"/>
          <w14:ligatures w14:val="none"/>
        </w:rPr>
        <w:tab/>
        <w:t>4</w:t>
      </w:r>
    </w:p>
    <w:p w14:paraId="373FC6E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3 – Assessing the Impact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</w:p>
    <w:p w14:paraId="24BD917D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4 – Taking Action  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</w:p>
    <w:p w14:paraId="178323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5 – Monitoring and Evaluation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1CF6D7F3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6 – Approval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44C739F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Appendix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7</w:t>
      </w:r>
    </w:p>
    <w:p w14:paraId="2A0713B8" w14:textId="10B6E0AA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9"/>
        <w:gridCol w:w="6095"/>
      </w:tblGrid>
      <w:tr w:rsidR="00746E38" w:rsidRPr="00746E38" w14:paraId="697CC12A" w14:textId="77777777" w:rsidTr="004D43E8">
        <w:tc>
          <w:tcPr>
            <w:tcW w:w="4219" w:type="dxa"/>
          </w:tcPr>
          <w:p w14:paraId="6C8C37A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Title of Policy, Project, Procedure or Practice: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A40229D" w14:textId="3F8A918E" w:rsidR="00746E38" w:rsidRPr="00746E38" w:rsidRDefault="00B279E1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B279E1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Outdoor Space Development at Easterhouse Campus</w:t>
            </w:r>
          </w:p>
        </w:tc>
      </w:tr>
    </w:tbl>
    <w:p w14:paraId="720B6A2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48" w:type="dxa"/>
        <w:tblLook w:val="00A0" w:firstRow="1" w:lastRow="0" w:firstColumn="1" w:lastColumn="0" w:noHBand="0" w:noVBand="0"/>
      </w:tblPr>
      <w:tblGrid>
        <w:gridCol w:w="4282"/>
        <w:gridCol w:w="1124"/>
        <w:gridCol w:w="403"/>
        <w:gridCol w:w="287"/>
        <w:gridCol w:w="3749"/>
        <w:gridCol w:w="403"/>
      </w:tblGrid>
      <w:tr w:rsidR="00746E38" w:rsidRPr="00746E38" w14:paraId="61EAF539" w14:textId="77777777" w:rsidTr="004D43E8">
        <w:tc>
          <w:tcPr>
            <w:tcW w:w="4282" w:type="dxa"/>
          </w:tcPr>
          <w:p w14:paraId="3AF5659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Type of Policy, Procedure or Practice: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73463314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New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A7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325D46A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49" w:type="dxa"/>
            <w:tcBorders>
              <w:right w:val="single" w:sz="4" w:space="0" w:color="auto"/>
            </w:tcBorders>
          </w:tcPr>
          <w:p w14:paraId="4D52A54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Existing, Reviewed or Revised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6B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0DCE6C2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8"/>
        <w:gridCol w:w="6096"/>
      </w:tblGrid>
      <w:tr w:rsidR="00746E38" w:rsidRPr="00746E38" w14:paraId="3F2A292E" w14:textId="77777777" w:rsidTr="004D43E8">
        <w:tc>
          <w:tcPr>
            <w:tcW w:w="4218" w:type="dxa"/>
          </w:tcPr>
          <w:p w14:paraId="4317722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Team Leading Impact Assessment: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5830A2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Estates</w:t>
            </w:r>
          </w:p>
        </w:tc>
      </w:tr>
    </w:tbl>
    <w:p w14:paraId="4F7A927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668"/>
        <w:gridCol w:w="3263"/>
        <w:gridCol w:w="236"/>
        <w:gridCol w:w="2601"/>
        <w:gridCol w:w="2546"/>
      </w:tblGrid>
      <w:tr w:rsidR="00746E38" w:rsidRPr="00746E38" w14:paraId="49756DCC" w14:textId="77777777" w:rsidTr="004D43E8">
        <w:tc>
          <w:tcPr>
            <w:tcW w:w="1668" w:type="dxa"/>
          </w:tcPr>
          <w:p w14:paraId="2C51C76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Lead Person: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585AC08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:highlight w:val="yellow"/>
                <w14:ligatures w14:val="none"/>
              </w:rPr>
              <w:t>Paul Haslet / Claire Reid/ Amrit Kaur Bedi</w:t>
            </w:r>
          </w:p>
        </w:tc>
        <w:tc>
          <w:tcPr>
            <w:tcW w:w="236" w:type="dxa"/>
          </w:tcPr>
          <w:p w14:paraId="2C98272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601" w:type="dxa"/>
          </w:tcPr>
          <w:p w14:paraId="6421BFA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Date of Assessment: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7DC353D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Feb 2025</w:t>
            </w:r>
          </w:p>
        </w:tc>
      </w:tr>
    </w:tbl>
    <w:p w14:paraId="3902189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075CE11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Aims and Outcomes</w:t>
      </w:r>
    </w:p>
    <w:p w14:paraId="626F360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are the intended aims / outcomes of the policy, procedure or practice?  Who is the target audience and who is it intended to benefit?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32213AEC" w14:textId="77777777" w:rsidTr="004D43E8">
        <w:tc>
          <w:tcPr>
            <w:tcW w:w="10086" w:type="dxa"/>
            <w:shd w:val="clear" w:color="auto" w:fill="auto"/>
          </w:tcPr>
          <w:p w14:paraId="300705AC" w14:textId="48EBF47E" w:rsidR="00D70220" w:rsidRPr="00D70220" w:rsidRDefault="00D70220" w:rsidP="00D70220">
            <w:pPr>
              <w:pStyle w:val="NoSpacing"/>
              <w:numPr>
                <w:ilvl w:val="0"/>
                <w:numId w:val="13"/>
              </w:numPr>
              <w:rPr>
                <w:b/>
                <w:bCs/>
              </w:rPr>
            </w:pPr>
            <w:r w:rsidRPr="00D70220">
              <w:rPr>
                <w:b/>
                <w:bCs/>
              </w:rPr>
              <w:t>Intended Aims / Outcomes of the Policy, Procedure, or Practice</w:t>
            </w:r>
            <w:r w:rsidRPr="00D70220">
              <w:rPr>
                <w:b/>
                <w:bCs/>
              </w:rPr>
              <w:t>:</w:t>
            </w:r>
          </w:p>
          <w:p w14:paraId="13A8AC70" w14:textId="77777777" w:rsidR="00D70220" w:rsidRPr="00D70220" w:rsidRDefault="00D70220" w:rsidP="00D70220">
            <w:pPr>
              <w:pStyle w:val="NoSpacing"/>
              <w:ind w:left="400"/>
            </w:pPr>
          </w:p>
          <w:p w14:paraId="18716F01" w14:textId="2AE7BAEC" w:rsidR="00D70220" w:rsidRPr="00D70220" w:rsidRDefault="00D70220" w:rsidP="00D70220">
            <w:pPr>
              <w:pStyle w:val="NoSpacing"/>
            </w:pPr>
            <w:r w:rsidRPr="00D70220">
              <w:t>The development of an outdoor space at Easterhouse Campus, including a new container, bike shelter, and accessible pathways, is designed to:</w:t>
            </w:r>
          </w:p>
          <w:p w14:paraId="18F6FB6F" w14:textId="77777777" w:rsidR="00D70220" w:rsidRPr="00D70220" w:rsidRDefault="00D70220" w:rsidP="00D70220">
            <w:pPr>
              <w:pStyle w:val="NoSpacing"/>
              <w:numPr>
                <w:ilvl w:val="0"/>
                <w:numId w:val="12"/>
              </w:numPr>
            </w:pPr>
            <w:r w:rsidRPr="00D70220">
              <w:rPr>
                <w:b/>
                <w:bCs/>
              </w:rPr>
              <w:t>Support Learning Through Outdoor Activities</w:t>
            </w:r>
            <w:r w:rsidRPr="00D70220">
              <w:t xml:space="preserve"> – Create a safe, accessible space for Support for Learning students to engage in gardening, planting, and other outdoor learning experiences.</w:t>
            </w:r>
          </w:p>
          <w:p w14:paraId="561893EF" w14:textId="77777777" w:rsidR="00D70220" w:rsidRPr="00D70220" w:rsidRDefault="00D70220" w:rsidP="00D70220">
            <w:pPr>
              <w:pStyle w:val="NoSpacing"/>
              <w:numPr>
                <w:ilvl w:val="0"/>
                <w:numId w:val="12"/>
              </w:numPr>
            </w:pPr>
            <w:r w:rsidRPr="00D70220">
              <w:rPr>
                <w:b/>
                <w:bCs/>
              </w:rPr>
              <w:t>Improve Cycling Accessibility</w:t>
            </w:r>
            <w:r w:rsidRPr="00D70220">
              <w:t xml:space="preserve"> – Provide bike training areas and sheltered bike storage to encourage active travel among students and staff.</w:t>
            </w:r>
          </w:p>
          <w:p w14:paraId="07F02406" w14:textId="77777777" w:rsidR="00D70220" w:rsidRPr="00D70220" w:rsidRDefault="00D70220" w:rsidP="00D70220">
            <w:pPr>
              <w:pStyle w:val="NoSpacing"/>
              <w:numPr>
                <w:ilvl w:val="0"/>
                <w:numId w:val="12"/>
              </w:numPr>
            </w:pPr>
            <w:r w:rsidRPr="00D70220">
              <w:rPr>
                <w:b/>
                <w:bCs/>
              </w:rPr>
              <w:t>Increase Inclusivity for Disabled Students</w:t>
            </w:r>
            <w:r w:rsidRPr="00D70220">
              <w:t xml:space="preserve"> – New adaptive bikes suited to students with mobility issues will ensure that more students can participate in cycling activities.</w:t>
            </w:r>
          </w:p>
          <w:p w14:paraId="22A2B8BF" w14:textId="77777777" w:rsidR="00D70220" w:rsidRPr="00D70220" w:rsidRDefault="00D70220" w:rsidP="00D70220">
            <w:pPr>
              <w:pStyle w:val="NoSpacing"/>
              <w:numPr>
                <w:ilvl w:val="0"/>
                <w:numId w:val="12"/>
              </w:numPr>
            </w:pPr>
            <w:r w:rsidRPr="00D70220">
              <w:rPr>
                <w:b/>
                <w:bCs/>
              </w:rPr>
              <w:t>Enhance Physical and Mental Wellbeing</w:t>
            </w:r>
            <w:r w:rsidRPr="00D70220">
              <w:t xml:space="preserve"> – Outdoor learning, bike skills development, and access to a previously installed outdoor gym promote physical health and mental wellbeing for all students.</w:t>
            </w:r>
          </w:p>
          <w:p w14:paraId="57964490" w14:textId="77777777" w:rsidR="00D70220" w:rsidRDefault="00D70220" w:rsidP="00D70220">
            <w:pPr>
              <w:pStyle w:val="NoSpacing"/>
              <w:numPr>
                <w:ilvl w:val="0"/>
                <w:numId w:val="12"/>
              </w:numPr>
            </w:pPr>
            <w:r w:rsidRPr="00D70220">
              <w:rPr>
                <w:b/>
                <w:bCs/>
              </w:rPr>
              <w:t>Improve Campus Infrastructure</w:t>
            </w:r>
            <w:r w:rsidRPr="00D70220">
              <w:t xml:space="preserve"> – The new pathways will improve safe and accessible movement around the outdoor area.</w:t>
            </w:r>
          </w:p>
          <w:p w14:paraId="7CAB4DFD" w14:textId="77777777" w:rsidR="00D70220" w:rsidRPr="00D70220" w:rsidRDefault="00D70220" w:rsidP="00D70220">
            <w:pPr>
              <w:pStyle w:val="NoSpacing"/>
            </w:pPr>
          </w:p>
          <w:p w14:paraId="3AD12599" w14:textId="03C40331" w:rsidR="00D70220" w:rsidRDefault="00D70220" w:rsidP="00D70220">
            <w:pPr>
              <w:pStyle w:val="NoSpacing"/>
              <w:numPr>
                <w:ilvl w:val="0"/>
                <w:numId w:val="13"/>
              </w:numPr>
              <w:rPr>
                <w:b/>
                <w:bCs/>
              </w:rPr>
            </w:pPr>
            <w:r w:rsidRPr="00D70220">
              <w:rPr>
                <w:b/>
                <w:bCs/>
              </w:rPr>
              <w:t>Target Audience and Beneficiaries</w:t>
            </w:r>
            <w:r>
              <w:rPr>
                <w:b/>
                <w:bCs/>
              </w:rPr>
              <w:t>:</w:t>
            </w:r>
          </w:p>
          <w:p w14:paraId="68EDBEF7" w14:textId="77777777" w:rsidR="00D70220" w:rsidRPr="00D70220" w:rsidRDefault="00D70220" w:rsidP="00D70220">
            <w:pPr>
              <w:pStyle w:val="NoSpacing"/>
              <w:ind w:left="400"/>
              <w:rPr>
                <w:b/>
                <w:bCs/>
              </w:rPr>
            </w:pPr>
          </w:p>
          <w:p w14:paraId="049C3DE5" w14:textId="77777777" w:rsidR="00D70220" w:rsidRPr="00D70220" w:rsidRDefault="00D70220" w:rsidP="00D70220">
            <w:pPr>
              <w:pStyle w:val="NoSpacing"/>
              <w:numPr>
                <w:ilvl w:val="0"/>
                <w:numId w:val="14"/>
              </w:numPr>
            </w:pPr>
            <w:r w:rsidRPr="00D70220">
              <w:rPr>
                <w:b/>
                <w:bCs/>
              </w:rPr>
              <w:t>Support for Learning Students</w:t>
            </w:r>
            <w:r w:rsidRPr="00D70220">
              <w:t xml:space="preserve"> – Providing a dedicated space for outdoor learning will enhance hands-on learning opportunities.</w:t>
            </w:r>
          </w:p>
          <w:p w14:paraId="78FF2F76" w14:textId="77777777" w:rsidR="00D70220" w:rsidRPr="00D70220" w:rsidRDefault="00D70220" w:rsidP="00D70220">
            <w:pPr>
              <w:pStyle w:val="NoSpacing"/>
              <w:numPr>
                <w:ilvl w:val="0"/>
                <w:numId w:val="14"/>
              </w:numPr>
            </w:pPr>
            <w:r w:rsidRPr="00D70220">
              <w:rPr>
                <w:b/>
                <w:bCs/>
              </w:rPr>
              <w:t>Students with Mobility Issues</w:t>
            </w:r>
            <w:r w:rsidRPr="00D70220">
              <w:t xml:space="preserve"> – The addition of adaptive bikes and improved pathways will increase accessibility and participation in cycling.</w:t>
            </w:r>
          </w:p>
          <w:p w14:paraId="70CCC7B0" w14:textId="77777777" w:rsidR="00D70220" w:rsidRPr="00D70220" w:rsidRDefault="00D70220" w:rsidP="00D70220">
            <w:pPr>
              <w:pStyle w:val="NoSpacing"/>
              <w:numPr>
                <w:ilvl w:val="0"/>
                <w:numId w:val="14"/>
              </w:numPr>
            </w:pPr>
            <w:r w:rsidRPr="00D70220">
              <w:rPr>
                <w:b/>
                <w:bCs/>
              </w:rPr>
              <w:t>All Students and Staff</w:t>
            </w:r>
            <w:r w:rsidRPr="00D70220">
              <w:t xml:space="preserve"> – The outdoor gym, bike training areas, and planting spaces will benefit everyone by promoting physical activity and sustainability.</w:t>
            </w:r>
          </w:p>
          <w:p w14:paraId="7B1594A8" w14:textId="77777777" w:rsidR="00D70220" w:rsidRPr="00D70220" w:rsidRDefault="00D70220" w:rsidP="00D70220">
            <w:pPr>
              <w:pStyle w:val="NoSpacing"/>
              <w:numPr>
                <w:ilvl w:val="0"/>
                <w:numId w:val="14"/>
              </w:numPr>
            </w:pPr>
            <w:r w:rsidRPr="00D70220">
              <w:rPr>
                <w:b/>
                <w:bCs/>
              </w:rPr>
              <w:t>Cyclists and Active Travel Users –</w:t>
            </w:r>
            <w:r w:rsidRPr="00D70220">
              <w:t xml:space="preserve"> The bike shelter ensures safe storage for those who cycle to campus, reducing barriers to active travel.</w:t>
            </w:r>
          </w:p>
          <w:p w14:paraId="0D0FCC67" w14:textId="05F4FCA0" w:rsidR="00746E38" w:rsidRPr="00746E38" w:rsidRDefault="00D70220" w:rsidP="00D70220">
            <w:pPr>
              <w:pStyle w:val="NoSpacing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D70220">
              <w:rPr>
                <w:b/>
                <w:bCs/>
              </w:rPr>
              <w:t>Community Engagement</w:t>
            </w:r>
            <w:r w:rsidRPr="00D70220">
              <w:t xml:space="preserve"> – The space could potentially support outreach projects, encouraging wider community involvement in health and wellbeing activities</w:t>
            </w:r>
          </w:p>
        </w:tc>
      </w:tr>
    </w:tbl>
    <w:p w14:paraId="3FDE4FB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EA5137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DE8C35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59A341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lastRenderedPageBreak/>
        <w:t>Evidence and Information</w:t>
      </w:r>
    </w:p>
    <w:p w14:paraId="17CD80F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information has been used as the basis for this EIA?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47C8634" w14:textId="77777777" w:rsidTr="004D43E8">
        <w:tc>
          <w:tcPr>
            <w:tcW w:w="10086" w:type="dxa"/>
            <w:shd w:val="clear" w:color="auto" w:fill="auto"/>
          </w:tcPr>
          <w:p w14:paraId="7B948B1A" w14:textId="77777777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Student &amp; Staff Feedback</w:t>
            </w:r>
          </w:p>
          <w:p w14:paraId="120A1167" w14:textId="0CA951B2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kern w:val="0"/>
                <w14:ligatures w14:val="none"/>
              </w:rPr>
              <w:t>Support for Learning students and staff highlighted the need for more accessible outdoor spaces.</w:t>
            </w:r>
          </w:p>
          <w:p w14:paraId="44C3D458" w14:textId="77777777" w:rsidR="00A333D5" w:rsidRDefault="00A333D5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306C3A9D" w14:textId="352E1AB8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Cycling Engagement &amp; Active Travel Plans</w:t>
            </w: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274A5DAF" w14:textId="56AFC6D8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kern w:val="0"/>
                <w14:ligatures w14:val="none"/>
              </w:rPr>
              <w:t>Feedback from students and staff supporting more cycle-friendly campus initiatives.</w:t>
            </w:r>
          </w:p>
          <w:p w14:paraId="0CA1825E" w14:textId="77777777" w:rsidR="00A333D5" w:rsidRDefault="00A333D5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0B1D9A19" w14:textId="27B60318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Accessibility &amp; Inclusion Research</w:t>
            </w:r>
          </w:p>
          <w:p w14:paraId="6AF8BE11" w14:textId="0F820C46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kern w:val="0"/>
                <w14:ligatures w14:val="none"/>
              </w:rPr>
              <w:t>Ensuring the space is usable by students with disabilities, including those with mobility impairments.</w:t>
            </w:r>
          </w:p>
          <w:p w14:paraId="15816BA7" w14:textId="77777777" w:rsidR="00A333D5" w:rsidRDefault="00A333D5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5A9043C9" w14:textId="2B13110A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Physical &amp; Mental Wellbeing Strategies</w:t>
            </w: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76B9C10B" w14:textId="06E880AB" w:rsid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kern w:val="0"/>
                <w14:ligatures w14:val="none"/>
              </w:rPr>
              <w:t>Recognition of outdoor activity benefits for student and staff mental health.</w:t>
            </w:r>
          </w:p>
          <w:p w14:paraId="539D6205" w14:textId="77777777" w:rsidR="00A333D5" w:rsidRDefault="00A333D5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3C3D5CF1" w14:textId="210B8FEE" w:rsidR="00E769FB" w:rsidRPr="00E769FB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Sustainability &amp; Climate Goals</w:t>
            </w:r>
            <w:r w:rsidRPr="00E769FB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78BF7871" w14:textId="209CD8FE" w:rsidR="00746E38" w:rsidRPr="00746E38" w:rsidRDefault="00E769FB" w:rsidP="00E769FB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769FB">
              <w:rPr>
                <w:rFonts w:ascii="Calibri" w:eastAsia="Calibri" w:hAnsi="Calibri" w:cs="Times New Roman"/>
                <w:kern w:val="0"/>
                <w14:ligatures w14:val="none"/>
              </w:rPr>
              <w:t>Supports Glasgow Kelvin College’s commitment to sustainability and active travel.</w:t>
            </w:r>
          </w:p>
        </w:tc>
      </w:tr>
    </w:tbl>
    <w:p w14:paraId="18355C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1DD14F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Which individuals, groups or organisations representing protected characteristics have been involved in the undertaking of this assessment?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0B8A6ACE" w14:textId="77777777" w:rsidTr="004D43E8">
        <w:tc>
          <w:tcPr>
            <w:tcW w:w="10086" w:type="dxa"/>
            <w:shd w:val="clear" w:color="auto" w:fill="auto"/>
          </w:tcPr>
          <w:p w14:paraId="5CF3AEE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Lived experience staff and students</w:t>
            </w:r>
          </w:p>
        </w:tc>
      </w:tr>
    </w:tbl>
    <w:p w14:paraId="583016D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7E9CE56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does the information indicate about potential positive, neutral or negative impacts for each protected characteristic?</w:t>
      </w:r>
    </w:p>
    <w:p w14:paraId="6F9D9FF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9"/>
        <w:gridCol w:w="3563"/>
      </w:tblGrid>
      <w:tr w:rsidR="00746E38" w:rsidRPr="00746E38" w14:paraId="5BE45D17" w14:textId="77777777" w:rsidTr="004D43E8">
        <w:trPr>
          <w:trHeight w:val="748"/>
        </w:trPr>
        <w:tc>
          <w:tcPr>
            <w:tcW w:w="1872" w:type="dxa"/>
            <w:shd w:val="clear" w:color="auto" w:fill="auto"/>
          </w:tcPr>
          <w:p w14:paraId="0D0EC80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Protected Characteristics</w:t>
            </w:r>
          </w:p>
        </w:tc>
        <w:tc>
          <w:tcPr>
            <w:tcW w:w="4829" w:type="dxa"/>
            <w:shd w:val="clear" w:color="auto" w:fill="auto"/>
          </w:tcPr>
          <w:p w14:paraId="0B1DAEB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Potential Impact</w:t>
            </w:r>
          </w:p>
        </w:tc>
        <w:tc>
          <w:tcPr>
            <w:tcW w:w="3563" w:type="dxa"/>
          </w:tcPr>
          <w:p w14:paraId="0CC425A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Positive, Neutral, Negative</w:t>
            </w:r>
          </w:p>
        </w:tc>
      </w:tr>
      <w:tr w:rsidR="00746E38" w:rsidRPr="00746E38" w14:paraId="39DD194A" w14:textId="77777777" w:rsidTr="004D43E8">
        <w:trPr>
          <w:trHeight w:val="1518"/>
        </w:trPr>
        <w:tc>
          <w:tcPr>
            <w:tcW w:w="1872" w:type="dxa"/>
            <w:shd w:val="clear" w:color="auto" w:fill="auto"/>
          </w:tcPr>
          <w:p w14:paraId="62D41FC2" w14:textId="77777777" w:rsidR="00746E38" w:rsidRPr="00AB166F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Age</w:t>
            </w:r>
          </w:p>
        </w:tc>
        <w:tc>
          <w:tcPr>
            <w:tcW w:w="4829" w:type="dxa"/>
            <w:shd w:val="clear" w:color="auto" w:fill="auto"/>
          </w:tcPr>
          <w:p w14:paraId="3BB4E31F" w14:textId="77777777" w:rsidR="00AB166F" w:rsidRDefault="00AB166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>Outdoor activities and cycling support students of all ages in engaging with learning and physical activity.</w:t>
            </w: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9156DB8" w14:textId="1A885D46" w:rsidR="00746E38" w:rsidRPr="00746E38" w:rsidRDefault="00AB166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 xml:space="preserve">Ensure clear signage and accessible guidance on outdoor learning </w:t>
            </w: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>activities.</w:t>
            </w:r>
          </w:p>
        </w:tc>
        <w:tc>
          <w:tcPr>
            <w:tcW w:w="3563" w:type="dxa"/>
          </w:tcPr>
          <w:p w14:paraId="161EE25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03217D70" w14:textId="77777777" w:rsidTr="004D43E8">
        <w:trPr>
          <w:trHeight w:val="458"/>
        </w:trPr>
        <w:tc>
          <w:tcPr>
            <w:tcW w:w="1872" w:type="dxa"/>
            <w:shd w:val="clear" w:color="auto" w:fill="auto"/>
          </w:tcPr>
          <w:p w14:paraId="721FF9E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Disability</w:t>
            </w:r>
          </w:p>
        </w:tc>
        <w:tc>
          <w:tcPr>
            <w:tcW w:w="4829" w:type="dxa"/>
            <w:shd w:val="clear" w:color="auto" w:fill="auto"/>
          </w:tcPr>
          <w:p w14:paraId="67CD0FBA" w14:textId="77777777" w:rsidR="00AB166F" w:rsidRDefault="00AB166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>New accessible bikes and improved pathways enable greater participation for students with mobility impairments.</w:t>
            </w: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67C44567" w14:textId="23BB698D" w:rsidR="00746E38" w:rsidRPr="00746E38" w:rsidRDefault="00AB166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kern w:val="0"/>
                <w14:ligatures w14:val="none"/>
              </w:rPr>
              <w:t>Ensure bikes are stored safely and pathways remain clear and accessible.</w:t>
            </w:r>
          </w:p>
        </w:tc>
        <w:tc>
          <w:tcPr>
            <w:tcW w:w="3563" w:type="dxa"/>
          </w:tcPr>
          <w:p w14:paraId="6FA7602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494398B2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6D5D22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Gender Reassignment</w:t>
            </w:r>
          </w:p>
        </w:tc>
        <w:tc>
          <w:tcPr>
            <w:tcW w:w="4829" w:type="dxa"/>
            <w:shd w:val="clear" w:color="auto" w:fill="auto"/>
          </w:tcPr>
          <w:p w14:paraId="43DD7072" w14:textId="77777777" w:rsidR="006F795F" w:rsidRDefault="006F795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6F795F">
              <w:rPr>
                <w:rFonts w:ascii="Aptos" w:eastAsia="Arial" w:hAnsi="Aptos" w:cs="Arial"/>
                <w:kern w:val="0"/>
                <w14:ligatures w14:val="none"/>
              </w:rPr>
              <w:t>Outdoor activities and cycling are open to all students, ensuring an inclusive space.</w:t>
            </w:r>
            <w:r w:rsidRPr="006F795F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306E83A0" w14:textId="7D125896" w:rsidR="00746E38" w:rsidRPr="00746E38" w:rsidRDefault="006F795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6F795F">
              <w:rPr>
                <w:rFonts w:ascii="Aptos" w:eastAsia="Arial" w:hAnsi="Aptos" w:cs="Arial"/>
                <w:kern w:val="0"/>
                <w14:ligatures w14:val="none"/>
              </w:rPr>
              <w:t>Promote the outdoor space as gender-inclusive.</w:t>
            </w:r>
          </w:p>
        </w:tc>
        <w:tc>
          <w:tcPr>
            <w:tcW w:w="3563" w:type="dxa"/>
          </w:tcPr>
          <w:p w14:paraId="1ABC6A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133BC29C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145C0E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Marriage and Civil Partnership</w:t>
            </w:r>
          </w:p>
        </w:tc>
        <w:tc>
          <w:tcPr>
            <w:tcW w:w="4829" w:type="dxa"/>
            <w:shd w:val="clear" w:color="auto" w:fill="auto"/>
          </w:tcPr>
          <w:p w14:paraId="2C0628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 specific impact identified.</w:t>
            </w:r>
          </w:p>
        </w:tc>
        <w:tc>
          <w:tcPr>
            <w:tcW w:w="3563" w:type="dxa"/>
          </w:tcPr>
          <w:p w14:paraId="034899A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Neutral</w:t>
            </w:r>
          </w:p>
        </w:tc>
      </w:tr>
      <w:tr w:rsidR="00746E38" w:rsidRPr="00746E38" w14:paraId="1BE4BD3A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76A5A8D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lastRenderedPageBreak/>
              <w:t>Pregnancy and Maternity</w:t>
            </w:r>
          </w:p>
        </w:tc>
        <w:tc>
          <w:tcPr>
            <w:tcW w:w="4829" w:type="dxa"/>
            <w:shd w:val="clear" w:color="auto" w:fill="auto"/>
          </w:tcPr>
          <w:p w14:paraId="61ECD3A4" w14:textId="77777777" w:rsidR="004864DB" w:rsidRDefault="004864DB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4864DB">
              <w:rPr>
                <w:rFonts w:ascii="Aptos" w:eastAsia="Arial" w:hAnsi="Aptos" w:cs="Arial"/>
                <w:kern w:val="0"/>
                <w14:ligatures w14:val="none"/>
              </w:rPr>
              <w:t>Outdoor space encourages low-impact exercise, beneficial for those who are pregnant.</w:t>
            </w:r>
          </w:p>
          <w:p w14:paraId="617AF028" w14:textId="55801577" w:rsidR="00746E38" w:rsidRPr="00746E38" w:rsidRDefault="004864DB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4864DB">
              <w:rPr>
                <w:rFonts w:ascii="Aptos" w:eastAsia="Arial" w:hAnsi="Aptos" w:cs="Arial"/>
                <w:kern w:val="0"/>
                <w14:ligatures w14:val="none"/>
              </w:rPr>
              <w:t>Provide seating areas for comfort.</w:t>
            </w:r>
          </w:p>
        </w:tc>
        <w:tc>
          <w:tcPr>
            <w:tcW w:w="3563" w:type="dxa"/>
          </w:tcPr>
          <w:p w14:paraId="445C16D5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779CE75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13C175D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Race</w:t>
            </w:r>
          </w:p>
        </w:tc>
        <w:tc>
          <w:tcPr>
            <w:tcW w:w="4829" w:type="dxa"/>
            <w:shd w:val="clear" w:color="auto" w:fill="auto"/>
          </w:tcPr>
          <w:p w14:paraId="08D820D5" w14:textId="66703BDB" w:rsidR="004864DB" w:rsidRDefault="004864DB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>
              <w:rPr>
                <w:rFonts w:ascii="Aptos" w:eastAsia="Arial" w:hAnsi="Aptos" w:cs="Arial"/>
                <w:kern w:val="0"/>
                <w14:ligatures w14:val="none"/>
              </w:rPr>
              <w:t>T</w:t>
            </w:r>
            <w:r w:rsidRPr="004864DB">
              <w:rPr>
                <w:rFonts w:ascii="Aptos" w:eastAsia="Arial" w:hAnsi="Aptos" w:cs="Arial"/>
                <w:kern w:val="0"/>
                <w14:ligatures w14:val="none"/>
              </w:rPr>
              <w:t>he space is inclusive for all racial and ethnic groups, fostering diverse participation.</w:t>
            </w:r>
            <w:r w:rsidRPr="004864DB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1977BB7A" w14:textId="757E498A" w:rsidR="00746E38" w:rsidRPr="00746E38" w:rsidRDefault="004864DB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4864DB">
              <w:rPr>
                <w:rFonts w:ascii="Aptos" w:eastAsia="Arial" w:hAnsi="Aptos" w:cs="Arial"/>
                <w:kern w:val="0"/>
                <w14:ligatures w14:val="none"/>
              </w:rPr>
              <w:t>Ensure communication materials reflect diverse users.</w:t>
            </w:r>
          </w:p>
        </w:tc>
        <w:tc>
          <w:tcPr>
            <w:tcW w:w="3563" w:type="dxa"/>
          </w:tcPr>
          <w:p w14:paraId="215FE9E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7460485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59638C5B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Religion or Belief</w:t>
            </w:r>
          </w:p>
        </w:tc>
        <w:tc>
          <w:tcPr>
            <w:tcW w:w="4829" w:type="dxa"/>
            <w:shd w:val="clear" w:color="auto" w:fill="auto"/>
          </w:tcPr>
          <w:p w14:paraId="055368B2" w14:textId="77777777" w:rsidR="00260198" w:rsidRDefault="0026019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>Outdoor areas provide space for reflection, wellbeing, and relaxation, beneficial for students of all faiths.</w:t>
            </w: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713DAB1" w14:textId="29002335" w:rsidR="00746E38" w:rsidRPr="00746E38" w:rsidRDefault="0026019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>Ensure the space is welcoming and respectful to diverse faith groups.</w:t>
            </w:r>
          </w:p>
        </w:tc>
        <w:tc>
          <w:tcPr>
            <w:tcW w:w="3563" w:type="dxa"/>
          </w:tcPr>
          <w:p w14:paraId="1FB96AE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39EA3CD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428206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</w:t>
            </w:r>
          </w:p>
        </w:tc>
        <w:tc>
          <w:tcPr>
            <w:tcW w:w="4829" w:type="dxa"/>
            <w:shd w:val="clear" w:color="auto" w:fill="auto"/>
          </w:tcPr>
          <w:p w14:paraId="7CF033F9" w14:textId="77777777" w:rsidR="00260198" w:rsidRDefault="0026019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>Facilities support physical activity for all genders.</w:t>
            </w: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5E844BC" w14:textId="1D05A74F" w:rsidR="00746E38" w:rsidRPr="00746E38" w:rsidRDefault="0026019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260198">
              <w:rPr>
                <w:rFonts w:ascii="Aptos" w:eastAsia="Arial" w:hAnsi="Aptos" w:cs="Arial"/>
                <w:kern w:val="0"/>
                <w14:ligatures w14:val="none"/>
              </w:rPr>
              <w:t>Encourage equal participation in cycling activities.</w:t>
            </w:r>
          </w:p>
        </w:tc>
        <w:tc>
          <w:tcPr>
            <w:tcW w:w="3563" w:type="dxa"/>
          </w:tcPr>
          <w:p w14:paraId="4AA1BD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185EC4F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6A2C52A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Sexual Orientation</w:t>
            </w:r>
          </w:p>
        </w:tc>
        <w:tc>
          <w:tcPr>
            <w:tcW w:w="4829" w:type="dxa"/>
            <w:shd w:val="clear" w:color="auto" w:fill="auto"/>
          </w:tcPr>
          <w:p w14:paraId="03920342" w14:textId="77777777" w:rsidR="00742DC5" w:rsidRDefault="00742DC5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2DC5">
              <w:rPr>
                <w:rFonts w:ascii="Aptos" w:eastAsia="Arial" w:hAnsi="Aptos" w:cs="Arial"/>
                <w:kern w:val="0"/>
                <w14:ligatures w14:val="none"/>
              </w:rPr>
              <w:t>The outdoor space is inclusive of all students, regardless of sexual orientation.</w:t>
            </w:r>
            <w:r w:rsidRPr="00742DC5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B258723" w14:textId="4FD04273" w:rsidR="00746E38" w:rsidRPr="00746E38" w:rsidRDefault="00742DC5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2DC5">
              <w:rPr>
                <w:rFonts w:ascii="Aptos" w:eastAsia="Arial" w:hAnsi="Aptos" w:cs="Arial"/>
                <w:kern w:val="0"/>
                <w14:ligatures w14:val="none"/>
              </w:rPr>
              <w:t>Ensure promotion of the space aligns with EDI policies.</w:t>
            </w:r>
          </w:p>
        </w:tc>
        <w:tc>
          <w:tcPr>
            <w:tcW w:w="3563" w:type="dxa"/>
          </w:tcPr>
          <w:p w14:paraId="49BE386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</w:tbl>
    <w:p w14:paraId="29C74AF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D93F5B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Are you able to reduce any potential negative impacts identified?  If so, how?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2112DCEB" w14:textId="77777777" w:rsidTr="004D43E8">
        <w:tc>
          <w:tcPr>
            <w:tcW w:w="10086" w:type="dxa"/>
            <w:shd w:val="clear" w:color="auto" w:fill="auto"/>
          </w:tcPr>
          <w:p w14:paraId="122AB6F4" w14:textId="2299F263" w:rsidR="00541C06" w:rsidRPr="00541C06" w:rsidRDefault="00541C06" w:rsidP="00541C06">
            <w:pPr>
              <w:pStyle w:val="NoSpacing"/>
              <w:rPr>
                <w:b/>
                <w:bCs/>
              </w:rPr>
            </w:pPr>
            <w:r w:rsidRPr="00541C06">
              <w:rPr>
                <w:b/>
                <w:bCs/>
              </w:rPr>
              <w:t xml:space="preserve">Weather Limitations </w:t>
            </w:r>
          </w:p>
          <w:p w14:paraId="644BCFAB" w14:textId="77777777" w:rsidR="00541C06" w:rsidRDefault="00541C06" w:rsidP="00541C06">
            <w:pPr>
              <w:pStyle w:val="NoSpacing"/>
            </w:pPr>
            <w:r w:rsidRPr="00541C06">
              <w:t>Outdoor activities may be restricted in poor weather.</w:t>
            </w:r>
            <w:r w:rsidRPr="00541C06">
              <w:tab/>
            </w:r>
          </w:p>
          <w:p w14:paraId="583FB931" w14:textId="0BB971B4" w:rsidR="00541C06" w:rsidRPr="00541C06" w:rsidRDefault="00541C06" w:rsidP="00541C06">
            <w:pPr>
              <w:pStyle w:val="NoSpacing"/>
            </w:pPr>
            <w:r w:rsidRPr="00541C06">
              <w:t>Consider covered areas and provide alternative indoor spaces when needed.</w:t>
            </w:r>
          </w:p>
          <w:p w14:paraId="09F083BF" w14:textId="77777777" w:rsidR="00541C06" w:rsidRDefault="00541C06" w:rsidP="00541C06">
            <w:pPr>
              <w:pStyle w:val="NoSpacing"/>
            </w:pPr>
          </w:p>
          <w:p w14:paraId="7D842F50" w14:textId="6D508CF3" w:rsidR="00541C06" w:rsidRPr="00541C06" w:rsidRDefault="00541C06" w:rsidP="00541C06">
            <w:pPr>
              <w:pStyle w:val="NoSpacing"/>
              <w:rPr>
                <w:b/>
                <w:bCs/>
              </w:rPr>
            </w:pPr>
            <w:r w:rsidRPr="00541C06">
              <w:rPr>
                <w:b/>
                <w:bCs/>
              </w:rPr>
              <w:t xml:space="preserve">Lack of Awareness </w:t>
            </w:r>
          </w:p>
          <w:p w14:paraId="5A2EC05C" w14:textId="4E9677F1" w:rsidR="00541C06" w:rsidRDefault="00541C06" w:rsidP="00541C06">
            <w:pPr>
              <w:pStyle w:val="NoSpacing"/>
            </w:pPr>
            <w:r w:rsidRPr="00541C06">
              <w:t>Some students may not be aware of the new facilities.</w:t>
            </w:r>
            <w:r w:rsidRPr="00541C06">
              <w:tab/>
            </w:r>
          </w:p>
          <w:p w14:paraId="1FB07D32" w14:textId="4B6AC5B0" w:rsidR="00541C06" w:rsidRPr="00541C06" w:rsidRDefault="00541C06" w:rsidP="00541C06">
            <w:pPr>
              <w:pStyle w:val="NoSpacing"/>
            </w:pPr>
            <w:r w:rsidRPr="00541C06">
              <w:t>Promote through emails, posters, and student induction sessions.</w:t>
            </w:r>
          </w:p>
          <w:p w14:paraId="39041CC6" w14:textId="77777777" w:rsidR="00541C06" w:rsidRDefault="00541C06" w:rsidP="00541C06">
            <w:pPr>
              <w:pStyle w:val="NoSpacing"/>
            </w:pPr>
          </w:p>
          <w:p w14:paraId="5F28FBF2" w14:textId="0FFB9EC8" w:rsidR="00541C06" w:rsidRPr="00541C06" w:rsidRDefault="00541C06" w:rsidP="00541C06">
            <w:pPr>
              <w:pStyle w:val="NoSpacing"/>
              <w:rPr>
                <w:b/>
                <w:bCs/>
              </w:rPr>
            </w:pPr>
            <w:r w:rsidRPr="00541C06">
              <w:rPr>
                <w:b/>
                <w:bCs/>
              </w:rPr>
              <w:t xml:space="preserve">Safety Concerns </w:t>
            </w:r>
          </w:p>
          <w:p w14:paraId="068B9A1B" w14:textId="77777777" w:rsidR="00541C06" w:rsidRDefault="00541C06" w:rsidP="00541C06">
            <w:pPr>
              <w:pStyle w:val="NoSpacing"/>
            </w:pPr>
            <w:r w:rsidRPr="00541C06">
              <w:t>Bike use and outdoor activities may pose minor safety risks.</w:t>
            </w:r>
            <w:r w:rsidRPr="00541C06">
              <w:tab/>
            </w:r>
          </w:p>
          <w:p w14:paraId="50BFAC52" w14:textId="42565F1C" w:rsidR="00541C06" w:rsidRPr="00541C06" w:rsidRDefault="00541C06" w:rsidP="00541C06">
            <w:pPr>
              <w:pStyle w:val="NoSpacing"/>
            </w:pPr>
            <w:r w:rsidRPr="00541C06">
              <w:t>Ensure proper safety training, install clear signage, and have bike helmets available.</w:t>
            </w:r>
          </w:p>
          <w:p w14:paraId="79B0EAB4" w14:textId="77777777" w:rsidR="00541C06" w:rsidRDefault="00541C06" w:rsidP="00541C06">
            <w:pPr>
              <w:pStyle w:val="NoSpacing"/>
            </w:pPr>
          </w:p>
          <w:p w14:paraId="04EF450D" w14:textId="6DD0AE05" w:rsidR="00541C06" w:rsidRPr="00541C06" w:rsidRDefault="00541C06" w:rsidP="00541C06">
            <w:pPr>
              <w:pStyle w:val="NoSpacing"/>
              <w:rPr>
                <w:b/>
                <w:bCs/>
              </w:rPr>
            </w:pPr>
            <w:r w:rsidRPr="00541C06">
              <w:rPr>
                <w:b/>
                <w:bCs/>
              </w:rPr>
              <w:t>Potential Vandalism or Misuse</w:t>
            </w:r>
            <w:r w:rsidRPr="00541C06">
              <w:rPr>
                <w:b/>
                <w:bCs/>
              </w:rPr>
              <w:tab/>
            </w:r>
          </w:p>
          <w:p w14:paraId="1E0781FF" w14:textId="34A3A49F" w:rsidR="00746E38" w:rsidRPr="00746E38" w:rsidRDefault="00541C06" w:rsidP="00541C06">
            <w:pPr>
              <w:pStyle w:val="NoSpacing"/>
              <w:rPr>
                <w:rFonts w:ascii="Aptos" w:eastAsia="Arial" w:hAnsi="Aptos" w:cs="Arial"/>
                <w:b/>
                <w:bCs/>
              </w:rPr>
            </w:pPr>
            <w:r w:rsidRPr="00541C06">
              <w:t>Regular maintenance and engagement with students to promote responsible use.</w:t>
            </w:r>
          </w:p>
        </w:tc>
      </w:tr>
    </w:tbl>
    <w:p w14:paraId="6BB1EF92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440A9D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Compliance with General Equality Duty</w:t>
      </w:r>
    </w:p>
    <w:p w14:paraId="5FBFF2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Does the policy, procedure or practice comply with the three parts of the general duty?</w:t>
      </w:r>
    </w:p>
    <w:p w14:paraId="61BA58C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 xml:space="preserve">Eliminate discrimination, harassment and victimization and other conduct prohibited by the </w:t>
      </w:r>
      <w:hyperlink r:id="rId11">
        <w:r w:rsidRPr="00746E38">
          <w:rPr>
            <w:rFonts w:ascii="Aptos" w:eastAsia="Arial" w:hAnsi="Aptos" w:cs="Arial"/>
            <w:b/>
            <w:bCs/>
            <w:color w:val="0563C1"/>
            <w:kern w:val="0"/>
            <w:u w:val="single"/>
            <w:lang w:val="en-US"/>
            <w14:ligatures w14:val="none"/>
          </w:rPr>
          <w:t>Equality Act (2010)</w:t>
        </w:r>
      </w:hyperlink>
    </w:p>
    <w:p w14:paraId="44EBA4A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>Foster good relations between people from different groups - this involves tackling prejudice and promoting understanding between people from different groups</w:t>
      </w:r>
    </w:p>
    <w:p w14:paraId="1F177707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lastRenderedPageBreak/>
        <w:t>Advance equality of opportunity between people from different groups</w:t>
      </w:r>
    </w:p>
    <w:tbl>
      <w:tblPr>
        <w:tblW w:w="2001" w:type="dxa"/>
        <w:tblLook w:val="00A0" w:firstRow="1" w:lastRow="0" w:firstColumn="1" w:lastColumn="0" w:noHBand="0" w:noVBand="0"/>
      </w:tblPr>
      <w:tblGrid>
        <w:gridCol w:w="683"/>
        <w:gridCol w:w="401"/>
        <w:gridCol w:w="529"/>
        <w:gridCol w:w="388"/>
      </w:tblGrid>
      <w:tr w:rsidR="00746E38" w:rsidRPr="00746E38" w14:paraId="0F8D2C5F" w14:textId="77777777" w:rsidTr="004D43E8">
        <w:tc>
          <w:tcPr>
            <w:tcW w:w="683" w:type="dxa"/>
            <w:tcBorders>
              <w:right w:val="single" w:sz="4" w:space="0" w:color="auto"/>
            </w:tcBorders>
          </w:tcPr>
          <w:p w14:paraId="623E066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CD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165B342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985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35EBFA9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38F9A15D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If no, what arrangements could be implemented to better comply with the duty?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14CE9715" w14:textId="77777777" w:rsidTr="004D43E8">
        <w:tc>
          <w:tcPr>
            <w:tcW w:w="10312" w:type="dxa"/>
            <w:shd w:val="clear" w:color="auto" w:fill="auto"/>
          </w:tcPr>
          <w:p w14:paraId="5BB0483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5486D03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EE30FB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is the EIA outcome?</w:t>
      </w:r>
    </w:p>
    <w:p w14:paraId="16DA021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9427" w:type="dxa"/>
        <w:tblLook w:val="00A0" w:firstRow="1" w:lastRow="0" w:firstColumn="1" w:lastColumn="0" w:noHBand="0" w:noVBand="0"/>
      </w:tblPr>
      <w:tblGrid>
        <w:gridCol w:w="3510"/>
        <w:gridCol w:w="401"/>
        <w:gridCol w:w="5128"/>
        <w:gridCol w:w="388"/>
      </w:tblGrid>
      <w:tr w:rsidR="00746E38" w:rsidRPr="00746E38" w14:paraId="2F0796C9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448E542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positive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11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5D7A87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not foreseen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8C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4F464184" w14:textId="77777777" w:rsidTr="004D43E8">
        <w:tc>
          <w:tcPr>
            <w:tcW w:w="3510" w:type="dxa"/>
          </w:tcPr>
          <w:p w14:paraId="51306F97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4A35D423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left w:val="nil"/>
            </w:tcBorders>
          </w:tcPr>
          <w:p w14:paraId="0E182C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50650A3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3F8683FC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554C34C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4B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30A74B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probable or certain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2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682257A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31" w:type="dxa"/>
        <w:tblLook w:val="00A0" w:firstRow="1" w:lastRow="0" w:firstColumn="1" w:lastColumn="0" w:noHBand="0" w:noVBand="0"/>
      </w:tblPr>
      <w:tblGrid>
        <w:gridCol w:w="8330"/>
        <w:gridCol w:w="683"/>
        <w:gridCol w:w="401"/>
        <w:gridCol w:w="529"/>
        <w:gridCol w:w="388"/>
      </w:tblGrid>
      <w:tr w:rsidR="00746E38" w:rsidRPr="00746E38" w14:paraId="15AEA112" w14:textId="77777777" w:rsidTr="004D43E8">
        <w:tc>
          <w:tcPr>
            <w:tcW w:w="8330" w:type="dxa"/>
          </w:tcPr>
          <w:p w14:paraId="69E4855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Are you able to introduce the policy, procedure or practice without changes?</w:t>
            </w:r>
          </w:p>
        </w:tc>
        <w:tc>
          <w:tcPr>
            <w:tcW w:w="683" w:type="dxa"/>
            <w:tcBorders>
              <w:left w:val="nil"/>
              <w:right w:val="single" w:sz="4" w:space="0" w:color="auto"/>
            </w:tcBorders>
          </w:tcPr>
          <w:p w14:paraId="7EDD75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413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8D7E2B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62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6765EB0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If no, what changes will you make before implementation?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8D80151" w14:textId="77777777" w:rsidTr="004D43E8">
        <w:tc>
          <w:tcPr>
            <w:tcW w:w="10086" w:type="dxa"/>
            <w:shd w:val="clear" w:color="auto" w:fill="auto"/>
          </w:tcPr>
          <w:p w14:paraId="4BF67449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1B75060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Action and Monitoring</w:t>
      </w:r>
    </w:p>
    <w:p w14:paraId="1093457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What action will be taken, by whom and when?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691D55C" w14:textId="77777777" w:rsidTr="004D43E8">
        <w:tc>
          <w:tcPr>
            <w:tcW w:w="10086" w:type="dxa"/>
            <w:shd w:val="clear" w:color="auto" w:fill="auto"/>
          </w:tcPr>
          <w:p w14:paraId="14599C6A" w14:textId="77777777" w:rsidR="00914690" w:rsidRPr="00914690" w:rsidRDefault="00513DF8" w:rsidP="00914690">
            <w:pPr>
              <w:pStyle w:val="NoSpacing"/>
              <w:rPr>
                <w:b/>
                <w:bCs/>
              </w:rPr>
            </w:pPr>
            <w:r w:rsidRPr="00914690">
              <w:rPr>
                <w:b/>
                <w:bCs/>
              </w:rPr>
              <w:t>Install</w:t>
            </w:r>
            <w:r w:rsidRPr="00914690">
              <w:rPr>
                <w:b/>
                <w:bCs/>
              </w:rPr>
              <w:t xml:space="preserve"> new container, bike shelter, and pathways.</w:t>
            </w:r>
            <w:r w:rsidRPr="00914690">
              <w:rPr>
                <w:b/>
                <w:bCs/>
              </w:rPr>
              <w:tab/>
            </w:r>
          </w:p>
          <w:p w14:paraId="3B147CE1" w14:textId="0D1B1F7F" w:rsidR="00914690" w:rsidRDefault="00513DF8" w:rsidP="00914690">
            <w:pPr>
              <w:pStyle w:val="NoSpacing"/>
            </w:pPr>
            <w:r w:rsidRPr="00513DF8">
              <w:t xml:space="preserve">Estates Team </w:t>
            </w:r>
          </w:p>
          <w:p w14:paraId="717852CA" w14:textId="1C07A7B2" w:rsidR="00513DF8" w:rsidRPr="00513DF8" w:rsidRDefault="00513DF8" w:rsidP="00914690">
            <w:pPr>
              <w:pStyle w:val="NoSpacing"/>
            </w:pPr>
            <w:r w:rsidRPr="00513DF8">
              <w:t>Conduct a post-installation accessibility audit.</w:t>
            </w:r>
          </w:p>
          <w:p w14:paraId="4FCA7C99" w14:textId="77777777" w:rsidR="00914690" w:rsidRDefault="00914690" w:rsidP="00914690">
            <w:pPr>
              <w:pStyle w:val="NoSpacing"/>
            </w:pPr>
          </w:p>
          <w:p w14:paraId="63A93ADD" w14:textId="39460F6C" w:rsidR="00914690" w:rsidRDefault="00513DF8" w:rsidP="00914690">
            <w:pPr>
              <w:pStyle w:val="NoSpacing"/>
            </w:pPr>
            <w:r w:rsidRPr="00914690">
              <w:rPr>
                <w:b/>
                <w:bCs/>
              </w:rPr>
              <w:t>Order and distribute new adaptive</w:t>
            </w:r>
            <w:r w:rsidRPr="00513DF8">
              <w:t xml:space="preserve"> bikes.</w:t>
            </w:r>
            <w:r w:rsidRPr="00513DF8">
              <w:tab/>
            </w:r>
          </w:p>
          <w:p w14:paraId="44A6CF64" w14:textId="77777777" w:rsidR="00914690" w:rsidRDefault="00513DF8" w:rsidP="00914690">
            <w:pPr>
              <w:pStyle w:val="NoSpacing"/>
            </w:pPr>
            <w:r w:rsidRPr="00513DF8">
              <w:t>Aiden Miller (Campus Cycle Officer)</w:t>
            </w:r>
            <w:r w:rsidRPr="00513DF8">
              <w:tab/>
            </w:r>
          </w:p>
          <w:p w14:paraId="300D0BD7" w14:textId="4E6F00A0" w:rsidR="00513DF8" w:rsidRPr="00513DF8" w:rsidRDefault="00513DF8" w:rsidP="00914690">
            <w:pPr>
              <w:pStyle w:val="NoSpacing"/>
            </w:pPr>
            <w:r w:rsidRPr="00513DF8">
              <w:t>Track usage and student feedback.</w:t>
            </w:r>
          </w:p>
          <w:p w14:paraId="6E83E406" w14:textId="77777777" w:rsidR="00914690" w:rsidRDefault="00914690" w:rsidP="00914690">
            <w:pPr>
              <w:pStyle w:val="NoSpacing"/>
            </w:pPr>
          </w:p>
          <w:p w14:paraId="37F74A53" w14:textId="261AD5AC" w:rsidR="00914690" w:rsidRPr="00914690" w:rsidRDefault="00513DF8" w:rsidP="00914690">
            <w:pPr>
              <w:pStyle w:val="NoSpacing"/>
              <w:rPr>
                <w:b/>
                <w:bCs/>
              </w:rPr>
            </w:pPr>
            <w:r w:rsidRPr="00914690">
              <w:rPr>
                <w:b/>
                <w:bCs/>
              </w:rPr>
              <w:t>Develop cycle training courses for students.</w:t>
            </w:r>
            <w:r w:rsidRPr="00914690">
              <w:rPr>
                <w:b/>
                <w:bCs/>
              </w:rPr>
              <w:tab/>
            </w:r>
          </w:p>
          <w:p w14:paraId="6D98FA38" w14:textId="6493F5EB" w:rsidR="00914690" w:rsidRDefault="00513DF8" w:rsidP="00914690">
            <w:pPr>
              <w:pStyle w:val="NoSpacing"/>
            </w:pPr>
            <w:r w:rsidRPr="00513DF8">
              <w:t>Aiden Miller &amp; Support for Learning</w:t>
            </w:r>
            <w:r w:rsidRPr="00513DF8">
              <w:tab/>
            </w:r>
          </w:p>
          <w:p w14:paraId="7F8C113E" w14:textId="20C41F9F" w:rsidR="00513DF8" w:rsidRPr="00513DF8" w:rsidRDefault="00513DF8" w:rsidP="00914690">
            <w:pPr>
              <w:pStyle w:val="NoSpacing"/>
            </w:pPr>
            <w:r w:rsidRPr="00513DF8">
              <w:t>Gather feedback on training effectiveness.</w:t>
            </w:r>
          </w:p>
          <w:p w14:paraId="3ED522DE" w14:textId="77777777" w:rsidR="00914690" w:rsidRDefault="00914690" w:rsidP="00914690">
            <w:pPr>
              <w:pStyle w:val="NoSpacing"/>
            </w:pPr>
          </w:p>
          <w:p w14:paraId="4712382E" w14:textId="54CFB164" w:rsidR="00914690" w:rsidRPr="00914690" w:rsidRDefault="00513DF8" w:rsidP="00914690">
            <w:pPr>
              <w:pStyle w:val="NoSpacing"/>
              <w:rPr>
                <w:b/>
                <w:bCs/>
              </w:rPr>
            </w:pPr>
            <w:r w:rsidRPr="00914690">
              <w:rPr>
                <w:b/>
                <w:bCs/>
              </w:rPr>
              <w:t>Promote outdoor learning opportunities.</w:t>
            </w:r>
            <w:r w:rsidRPr="00914690">
              <w:rPr>
                <w:b/>
                <w:bCs/>
              </w:rPr>
              <w:tab/>
            </w:r>
          </w:p>
          <w:p w14:paraId="669E229C" w14:textId="1ADC8A00" w:rsidR="00914690" w:rsidRDefault="00513DF8" w:rsidP="00914690">
            <w:pPr>
              <w:pStyle w:val="NoSpacing"/>
            </w:pPr>
            <w:r w:rsidRPr="00513DF8">
              <w:t xml:space="preserve">Support for Learning Team </w:t>
            </w:r>
            <w:r w:rsidR="00914690">
              <w:t xml:space="preserve">, </w:t>
            </w:r>
            <w:r w:rsidRPr="00513DF8">
              <w:t xml:space="preserve">Student </w:t>
            </w:r>
            <w:r w:rsidR="00914690">
              <w:t>Association, Marketing</w:t>
            </w:r>
          </w:p>
          <w:p w14:paraId="3B7E6512" w14:textId="5BA2AF8F" w:rsidR="00513DF8" w:rsidRPr="00513DF8" w:rsidRDefault="00513DF8" w:rsidP="00914690">
            <w:pPr>
              <w:pStyle w:val="NoSpacing"/>
            </w:pPr>
            <w:r w:rsidRPr="00513DF8">
              <w:t>Conduct student engagement surveys.</w:t>
            </w:r>
          </w:p>
          <w:p w14:paraId="611F4112" w14:textId="77777777" w:rsidR="00914690" w:rsidRDefault="00914690" w:rsidP="00914690">
            <w:pPr>
              <w:pStyle w:val="NoSpacing"/>
            </w:pPr>
          </w:p>
          <w:p w14:paraId="56F6935B" w14:textId="11A77AD0" w:rsidR="00914690" w:rsidRPr="00914690" w:rsidRDefault="00513DF8" w:rsidP="00914690">
            <w:pPr>
              <w:pStyle w:val="NoSpacing"/>
              <w:rPr>
                <w:b/>
                <w:bCs/>
              </w:rPr>
            </w:pPr>
            <w:r w:rsidRPr="00914690">
              <w:rPr>
                <w:b/>
                <w:bCs/>
              </w:rPr>
              <w:t>Monitor facility usage and address issues as needed.</w:t>
            </w:r>
            <w:r w:rsidRPr="00914690">
              <w:rPr>
                <w:b/>
                <w:bCs/>
              </w:rPr>
              <w:tab/>
            </w:r>
          </w:p>
          <w:p w14:paraId="642DFF81" w14:textId="19A6DF12" w:rsidR="00914690" w:rsidRDefault="00513DF8" w:rsidP="00914690">
            <w:pPr>
              <w:pStyle w:val="NoSpacing"/>
            </w:pPr>
            <w:r w:rsidRPr="00513DF8">
              <w:t>Estates</w:t>
            </w:r>
            <w:r w:rsidRPr="00513DF8">
              <w:tab/>
            </w:r>
          </w:p>
          <w:p w14:paraId="27CEE0C6" w14:textId="53AFF0CC" w:rsidR="00746E38" w:rsidRPr="00746E38" w:rsidRDefault="00513DF8" w:rsidP="00914690">
            <w:pPr>
              <w:pStyle w:val="NoSpacing"/>
            </w:pPr>
            <w:r w:rsidRPr="00513DF8">
              <w:t>Regular usage tracking and feedback collection.</w:t>
            </w:r>
            <w:r w:rsidR="00746E38" w:rsidRPr="00746E38">
              <w:tab/>
            </w:r>
          </w:p>
        </w:tc>
      </w:tr>
    </w:tbl>
    <w:p w14:paraId="63B3048F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65C2CF7E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Once implemented how the policy will, procedure or practice be monitored?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2E6E368" w14:textId="77777777" w:rsidTr="004D43E8">
        <w:tc>
          <w:tcPr>
            <w:tcW w:w="10086" w:type="dxa"/>
            <w:shd w:val="clear" w:color="auto" w:fill="auto"/>
          </w:tcPr>
          <w:p w14:paraId="707146FE" w14:textId="77777777" w:rsidR="00002AAC" w:rsidRPr="00002AAC" w:rsidRDefault="00002AAC" w:rsidP="00002AAC">
            <w:pPr>
              <w:pStyle w:val="NoSpacing"/>
              <w:rPr>
                <w:b/>
                <w:bCs/>
              </w:rPr>
            </w:pPr>
            <w:r w:rsidRPr="00002AAC">
              <w:rPr>
                <w:b/>
                <w:bCs/>
              </w:rPr>
              <w:t>Facility Maintenance Checks</w:t>
            </w:r>
          </w:p>
          <w:p w14:paraId="3C0943F0" w14:textId="411966B2" w:rsidR="00002AAC" w:rsidRPr="00002AAC" w:rsidRDefault="00002AAC" w:rsidP="00002AAC">
            <w:pPr>
              <w:pStyle w:val="NoSpacing"/>
            </w:pPr>
            <w:r w:rsidRPr="00002AAC">
              <w:t>inspections of the bike shelter, container, and pathways.</w:t>
            </w:r>
          </w:p>
          <w:p w14:paraId="15773D98" w14:textId="77777777" w:rsidR="00002AAC" w:rsidRDefault="00002AAC" w:rsidP="00002AAC">
            <w:pPr>
              <w:pStyle w:val="NoSpacing"/>
            </w:pPr>
          </w:p>
          <w:p w14:paraId="33650EC2" w14:textId="7F6309AD" w:rsidR="00002AAC" w:rsidRPr="00002AAC" w:rsidRDefault="00002AAC" w:rsidP="00002AAC">
            <w:pPr>
              <w:pStyle w:val="NoSpacing"/>
              <w:rPr>
                <w:b/>
                <w:bCs/>
              </w:rPr>
            </w:pPr>
            <w:r w:rsidRPr="00002AAC">
              <w:rPr>
                <w:b/>
                <w:bCs/>
              </w:rPr>
              <w:t>Student &amp; Staff Feedback Surveys</w:t>
            </w:r>
          </w:p>
          <w:p w14:paraId="4A801D16" w14:textId="068589DE" w:rsidR="00002AAC" w:rsidRPr="00002AAC" w:rsidRDefault="00002AAC" w:rsidP="00002AAC">
            <w:pPr>
              <w:pStyle w:val="NoSpacing"/>
            </w:pPr>
            <w:r w:rsidRPr="00002AAC">
              <w:lastRenderedPageBreak/>
              <w:t>Conducted to assess the impact and identify improvements.</w:t>
            </w:r>
          </w:p>
          <w:p w14:paraId="2EEE6409" w14:textId="77777777" w:rsidR="00002AAC" w:rsidRDefault="00002AAC" w:rsidP="00002AAC">
            <w:pPr>
              <w:pStyle w:val="NoSpacing"/>
            </w:pPr>
          </w:p>
          <w:p w14:paraId="171B70DB" w14:textId="6CB32063" w:rsidR="00002AAC" w:rsidRPr="00002AAC" w:rsidRDefault="00002AAC" w:rsidP="00002AAC">
            <w:pPr>
              <w:pStyle w:val="NoSpacing"/>
              <w:rPr>
                <w:b/>
                <w:bCs/>
              </w:rPr>
            </w:pPr>
            <w:r w:rsidRPr="00002AAC">
              <w:rPr>
                <w:b/>
                <w:bCs/>
              </w:rPr>
              <w:t xml:space="preserve">Cycling and Outdoor Activity Participation Rates </w:t>
            </w:r>
          </w:p>
          <w:p w14:paraId="2FE8B919" w14:textId="1F70051E" w:rsidR="00002AAC" w:rsidRPr="00002AAC" w:rsidRDefault="00002AAC" w:rsidP="00002AAC">
            <w:pPr>
              <w:pStyle w:val="NoSpacing"/>
            </w:pPr>
            <w:r w:rsidRPr="00002AAC">
              <w:t>Track student engagement with bike skills courses and outdoor learning.</w:t>
            </w:r>
          </w:p>
          <w:p w14:paraId="7ED4D9F6" w14:textId="77777777" w:rsidR="00002AAC" w:rsidRDefault="00002AAC" w:rsidP="00002AAC">
            <w:pPr>
              <w:pStyle w:val="NoSpacing"/>
            </w:pPr>
          </w:p>
          <w:p w14:paraId="32B5CA43" w14:textId="20B7DDE5" w:rsidR="00002AAC" w:rsidRPr="00002AAC" w:rsidRDefault="00002AAC" w:rsidP="00002AAC">
            <w:pPr>
              <w:pStyle w:val="NoSpacing"/>
              <w:rPr>
                <w:b/>
                <w:bCs/>
              </w:rPr>
            </w:pPr>
            <w:r w:rsidRPr="00002AAC">
              <w:rPr>
                <w:b/>
                <w:bCs/>
              </w:rPr>
              <w:t xml:space="preserve">Estates </w:t>
            </w:r>
            <w:r w:rsidRPr="00002AAC">
              <w:rPr>
                <w:b/>
                <w:bCs/>
              </w:rPr>
              <w:t>with EI lead</w:t>
            </w:r>
          </w:p>
          <w:p w14:paraId="0E11C156" w14:textId="1BF54557" w:rsidR="00002AAC" w:rsidRPr="00002AAC" w:rsidRDefault="00002AAC" w:rsidP="00002AAC">
            <w:pPr>
              <w:pStyle w:val="NoSpacing"/>
            </w:pPr>
            <w:r w:rsidRPr="00002AAC">
              <w:t>Ensure the space remains inclusive, accessible, and well-maintained.</w:t>
            </w:r>
          </w:p>
          <w:p w14:paraId="04AECDCA" w14:textId="77777777" w:rsidR="00002AAC" w:rsidRDefault="00002AAC" w:rsidP="00002AAC">
            <w:pPr>
              <w:pStyle w:val="NoSpacing"/>
            </w:pPr>
          </w:p>
          <w:p w14:paraId="2B5B26A9" w14:textId="72245756" w:rsidR="00746E38" w:rsidRPr="00746E38" w:rsidRDefault="00746E38" w:rsidP="00002AAC">
            <w:pPr>
              <w:pStyle w:val="NoSpacing"/>
            </w:pPr>
          </w:p>
        </w:tc>
      </w:tr>
    </w:tbl>
    <w:p w14:paraId="4EAEE79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30"/>
        <w:gridCol w:w="6182"/>
        <w:gridCol w:w="236"/>
        <w:gridCol w:w="1082"/>
        <w:gridCol w:w="1784"/>
      </w:tblGrid>
      <w:tr w:rsidR="00746E38" w:rsidRPr="00746E38" w14:paraId="3E63F814" w14:textId="77777777" w:rsidTr="004D43E8">
        <w:tc>
          <w:tcPr>
            <w:tcW w:w="1030" w:type="dxa"/>
          </w:tcPr>
          <w:p w14:paraId="26F791C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Signed:</w:t>
            </w:r>
          </w:p>
        </w:tc>
        <w:tc>
          <w:tcPr>
            <w:tcW w:w="6182" w:type="dxa"/>
            <w:tcBorders>
              <w:bottom w:val="single" w:sz="4" w:space="0" w:color="auto"/>
            </w:tcBorders>
          </w:tcPr>
          <w:p w14:paraId="029F634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236" w:type="dxa"/>
          </w:tcPr>
          <w:p w14:paraId="37B1075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1082" w:type="dxa"/>
          </w:tcPr>
          <w:p w14:paraId="1D737F4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Date: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72E7B6FD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</w:tr>
    </w:tbl>
    <w:p w14:paraId="1C30EDF6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1C25AFEA" w14:textId="77777777" w:rsidR="00746E38" w:rsidRPr="00746E38" w:rsidRDefault="00746E38" w:rsidP="00746E38">
      <w:pPr>
        <w:spacing w:after="0" w:line="240" w:lineRule="auto"/>
        <w:ind w:right="648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NB: </w:t>
      </w:r>
      <w:r w:rsidRPr="00746E38">
        <w:rPr>
          <w:rFonts w:ascii="Aptos" w:eastAsia="Times New Roman" w:hAnsi="Aptos" w:cs="Arial"/>
          <w:bCs/>
          <w:color w:val="000000"/>
          <w:kern w:val="0"/>
          <w:lang w:eastAsia="en-GB"/>
          <w14:ligatures w14:val="none"/>
        </w:rPr>
        <w:t>Finalisation of central monitoring &amp; identification of compound impact will be undertaken within Equalities Management.</w:t>
      </w:r>
    </w:p>
    <w:p w14:paraId="6CDA6AAA" w14:textId="77777777" w:rsidR="00746E38" w:rsidRPr="00746E38" w:rsidRDefault="00746E38" w:rsidP="00746E38">
      <w:pPr>
        <w:keepNext/>
        <w:keepLines/>
        <w:spacing w:before="480" w:after="0" w:line="276" w:lineRule="auto"/>
        <w:outlineLvl w:val="0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  <w:bookmarkStart w:id="0" w:name="_Toc364928202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Appendix</w:t>
      </w:r>
      <w:bookmarkEnd w:id="0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 </w:t>
      </w:r>
    </w:p>
    <w:p w14:paraId="123AE09D" w14:textId="77777777" w:rsidR="00746E38" w:rsidRPr="00746E38" w:rsidRDefault="00746E38" w:rsidP="00746E38">
      <w:pPr>
        <w:spacing w:after="200" w:line="276" w:lineRule="auto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b/>
          <w:kern w:val="0"/>
          <w:lang w:eastAsia="en-GB"/>
          <w14:ligatures w14:val="none"/>
        </w:rPr>
        <w:t>Equality Act General Duty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 requires colleges to have </w:t>
      </w:r>
      <w:r w:rsidRPr="00746E38">
        <w:rPr>
          <w:rFonts w:ascii="Aptos" w:eastAsia="Times New Roman" w:hAnsi="Aptos" w:cs="Arial"/>
          <w:b/>
          <w:bCs/>
          <w:kern w:val="0"/>
          <w:lang w:eastAsia="en-GB"/>
          <w14:ligatures w14:val="none"/>
        </w:rPr>
        <w:t xml:space="preserve">due regard 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>to the need to:</w:t>
      </w:r>
    </w:p>
    <w:p w14:paraId="77C7AD64" w14:textId="77777777" w:rsidR="00746E38" w:rsidRPr="00746E38" w:rsidRDefault="00746E38" w:rsidP="00746E38">
      <w:pPr>
        <w:numPr>
          <w:ilvl w:val="0"/>
          <w:numId w:val="2"/>
        </w:numPr>
        <w:spacing w:after="0" w:line="240" w:lineRule="auto"/>
        <w:rPr>
          <w:rFonts w:ascii="Aptos" w:eastAsia="Calibri" w:hAnsi="Aptos" w:cs="Times New Roman"/>
          <w:b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kern w:val="0"/>
          <w:lang w:val="en-US"/>
          <w14:ligatures w14:val="none"/>
        </w:rPr>
        <w:t xml:space="preserve">Eliminate </w:t>
      </w:r>
    </w:p>
    <w:p w14:paraId="4253C4AC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discrimination, </w:t>
      </w:r>
    </w:p>
    <w:p w14:paraId="22ACD154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harassment, </w:t>
      </w:r>
    </w:p>
    <w:p w14:paraId="5AE74AFF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victimization; or </w:t>
      </w:r>
    </w:p>
    <w:p w14:paraId="7634FD6A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any other prohibited conduct</w:t>
      </w:r>
    </w:p>
    <w:p w14:paraId="69EAB11C" w14:textId="77777777" w:rsidR="00746E38" w:rsidRPr="00746E38" w:rsidRDefault="00746E38" w:rsidP="00746E38">
      <w:pPr>
        <w:spacing w:after="0" w:line="240" w:lineRule="auto"/>
        <w:ind w:left="720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B9964B3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Advance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equality of opportunity by </w:t>
      </w:r>
    </w:p>
    <w:p w14:paraId="76B90595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removing or minimizing disadvantages</w:t>
      </w:r>
    </w:p>
    <w:p w14:paraId="33182E53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meeting the needs of groups that are different from the needs of others</w:t>
      </w:r>
    </w:p>
    <w:p w14:paraId="41B5F01B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encouraging participation in public life</w:t>
      </w:r>
    </w:p>
    <w:p w14:paraId="7BC9205C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DEB607B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Foster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good relations – tackle prejudice, promote understanding</w:t>
      </w:r>
    </w:p>
    <w:p w14:paraId="79E140A5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517A04C8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  <w:r w:rsidRPr="00746E38"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  <w:t>Protected Characteristics:</w:t>
      </w:r>
    </w:p>
    <w:p w14:paraId="51165CD3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61F3E145" w14:textId="77777777" w:rsidR="00746E38" w:rsidRPr="00746E38" w:rsidRDefault="00746E38" w:rsidP="00746E38">
      <w:pPr>
        <w:numPr>
          <w:ilvl w:val="0"/>
          <w:numId w:val="6"/>
        </w:numPr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Age </w:t>
      </w:r>
    </w:p>
    <w:p w14:paraId="6415ED0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Disability</w:t>
      </w:r>
    </w:p>
    <w:p w14:paraId="3832308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Gender Reassignment</w:t>
      </w:r>
    </w:p>
    <w:p w14:paraId="787BA957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Marriage And Civil Partnership (applies only in relation to (1a) discrimination in </w:t>
      </w:r>
      <w:r w:rsidRPr="00746E38">
        <w:rPr>
          <w:rFonts w:ascii="Aptos" w:eastAsia="Calibri" w:hAnsi="Aptos" w:cs="Arial"/>
          <w:i/>
          <w:iCs/>
          <w:color w:val="000000"/>
          <w:kern w:val="0"/>
          <w14:ligatures w14:val="none"/>
        </w:rPr>
        <w:t>employment</w:t>
      </w:r>
      <w:r w:rsidRPr="00746E38">
        <w:rPr>
          <w:rFonts w:ascii="Aptos" w:eastAsia="Calibri" w:hAnsi="Aptos" w:cs="Arial"/>
          <w:i/>
          <w:color w:val="000000"/>
          <w:kern w:val="0"/>
          <w14:ligatures w14:val="none"/>
        </w:rPr>
        <w:t>,</w:t>
      </w: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 not to students)</w:t>
      </w:r>
    </w:p>
    <w:p w14:paraId="3B1C5EB3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Pregnancy And Maternity</w:t>
      </w:r>
    </w:p>
    <w:p w14:paraId="4A69C8AD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Race</w:t>
      </w:r>
    </w:p>
    <w:p w14:paraId="574471E8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Religion Or Belief</w:t>
      </w:r>
    </w:p>
    <w:p w14:paraId="77D2C20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Sex</w:t>
      </w:r>
      <w:r w:rsidRPr="00746E38">
        <w:rPr>
          <w:rFonts w:ascii="Aptos" w:eastAsia="Calibri" w:hAnsi="Aptos" w:cs="Arial"/>
          <w:color w:val="000000"/>
          <w:kern w:val="0"/>
          <w:lang w:val="en-US"/>
          <w14:ligatures w14:val="none"/>
        </w:rPr>
        <w:t>/ Gender</w:t>
      </w:r>
    </w:p>
    <w:p w14:paraId="6B6B2E5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Sexual Orientation. </w:t>
      </w:r>
    </w:p>
    <w:p w14:paraId="09DE5DC3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32BFA954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4831A096" w14:textId="77777777" w:rsidR="00792673" w:rsidRDefault="00792673"/>
    <w:sectPr w:rsidR="00792673" w:rsidSect="00746E38">
      <w:headerReference w:type="default" r:id="rId12"/>
      <w:footerReference w:type="default" r:id="rId13"/>
      <w:pgSz w:w="11906" w:h="16838" w:code="9"/>
      <w:pgMar w:top="964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A864" w14:textId="77777777" w:rsidR="00002AAC" w:rsidRDefault="00002AAC">
      <w:pPr>
        <w:spacing w:after="0" w:line="240" w:lineRule="auto"/>
      </w:pPr>
      <w:r>
        <w:separator/>
      </w:r>
    </w:p>
  </w:endnote>
  <w:endnote w:type="continuationSeparator" w:id="0">
    <w:p w14:paraId="6BABD46D" w14:textId="77777777" w:rsidR="00002AAC" w:rsidRDefault="0000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4B9" w14:textId="77777777" w:rsidR="00746E38" w:rsidRPr="00EF19AF" w:rsidRDefault="00746E38" w:rsidP="00880EC9">
    <w:pPr>
      <w:pStyle w:val="Footer"/>
      <w:jc w:val="right"/>
      <w:rPr>
        <w:rFonts w:cs="Arial"/>
        <w:sz w:val="24"/>
        <w:szCs w:val="24"/>
      </w:rPr>
    </w:pPr>
    <w:r w:rsidRPr="00EF19AF">
      <w:rPr>
        <w:rFonts w:cs="Arial"/>
        <w:sz w:val="24"/>
        <w:szCs w:val="24"/>
      </w:rPr>
      <w:t xml:space="preserve">Page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PAGE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1</w:t>
    </w:r>
    <w:r w:rsidRPr="00EF19AF">
      <w:rPr>
        <w:rFonts w:cs="Arial"/>
        <w:sz w:val="24"/>
        <w:szCs w:val="24"/>
      </w:rPr>
      <w:fldChar w:fldCharType="end"/>
    </w:r>
    <w:r w:rsidRPr="00EF19AF">
      <w:rPr>
        <w:rFonts w:cs="Arial"/>
        <w:sz w:val="24"/>
        <w:szCs w:val="24"/>
      </w:rPr>
      <w:t xml:space="preserve"> of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NUMPAGES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7</w:t>
    </w:r>
    <w:r w:rsidRPr="00EF19AF">
      <w:rPr>
        <w:rFonts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0335" w14:textId="77777777" w:rsidR="00002AAC" w:rsidRDefault="00002AAC">
      <w:pPr>
        <w:spacing w:after="0" w:line="240" w:lineRule="auto"/>
      </w:pPr>
      <w:r>
        <w:separator/>
      </w:r>
    </w:p>
  </w:footnote>
  <w:footnote w:type="continuationSeparator" w:id="0">
    <w:p w14:paraId="22F6196D" w14:textId="77777777" w:rsidR="00002AAC" w:rsidRDefault="0000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EDD0" w14:textId="77777777" w:rsidR="00746E38" w:rsidRDefault="00746E38">
    <w:pPr>
      <w:pStyle w:val="Header"/>
    </w:pPr>
    <w:r>
      <w:t>Equality Impact Assessment (Version4)</w:t>
    </w:r>
    <w:r>
      <w:tab/>
    </w:r>
    <w:r>
      <w:tab/>
      <w:t xml:space="preserve">    Glasgow Kelvin College</w:t>
    </w:r>
  </w:p>
  <w:p w14:paraId="76E731A8" w14:textId="77777777" w:rsidR="00746E38" w:rsidRPr="00017A77" w:rsidRDefault="00746E38" w:rsidP="009807A0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FF"/>
    <w:multiLevelType w:val="hybridMultilevel"/>
    <w:tmpl w:val="A4B4FF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C74"/>
    <w:multiLevelType w:val="hybridMultilevel"/>
    <w:tmpl w:val="297C0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3F3C"/>
    <w:multiLevelType w:val="hybridMultilevel"/>
    <w:tmpl w:val="4F3E8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A4D07"/>
    <w:multiLevelType w:val="hybridMultilevel"/>
    <w:tmpl w:val="93D0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6AAF"/>
    <w:multiLevelType w:val="hybridMultilevel"/>
    <w:tmpl w:val="7D580B70"/>
    <w:lvl w:ilvl="0" w:tplc="794A8B2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309F7D53"/>
    <w:multiLevelType w:val="hybridMultilevel"/>
    <w:tmpl w:val="72C438EA"/>
    <w:lvl w:ilvl="0" w:tplc="99F01B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A5DC2"/>
    <w:multiLevelType w:val="hybridMultilevel"/>
    <w:tmpl w:val="531A8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A225E"/>
    <w:multiLevelType w:val="hybridMultilevel"/>
    <w:tmpl w:val="55EEF7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D35727"/>
    <w:multiLevelType w:val="hybridMultilevel"/>
    <w:tmpl w:val="6DEECFDE"/>
    <w:lvl w:ilvl="0" w:tplc="5D2A75A8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635AA"/>
    <w:multiLevelType w:val="hybridMultilevel"/>
    <w:tmpl w:val="0DBC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A7921"/>
    <w:multiLevelType w:val="hybridMultilevel"/>
    <w:tmpl w:val="8D78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64093"/>
    <w:multiLevelType w:val="hybridMultilevel"/>
    <w:tmpl w:val="08724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70279">
    <w:abstractNumId w:val="7"/>
  </w:num>
  <w:num w:numId="2" w16cid:durableId="1405370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2552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229040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8806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1471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542304">
    <w:abstractNumId w:val="2"/>
  </w:num>
  <w:num w:numId="8" w16cid:durableId="859394612">
    <w:abstractNumId w:val="10"/>
  </w:num>
  <w:num w:numId="9" w16cid:durableId="819419040">
    <w:abstractNumId w:val="6"/>
  </w:num>
  <w:num w:numId="10" w16cid:durableId="57747087">
    <w:abstractNumId w:val="0"/>
  </w:num>
  <w:num w:numId="11" w16cid:durableId="1918053272">
    <w:abstractNumId w:val="5"/>
  </w:num>
  <w:num w:numId="12" w16cid:durableId="1420908496">
    <w:abstractNumId w:val="3"/>
  </w:num>
  <w:num w:numId="13" w16cid:durableId="1951542616">
    <w:abstractNumId w:val="4"/>
  </w:num>
  <w:num w:numId="14" w16cid:durableId="500242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38"/>
    <w:rsid w:val="00002AAC"/>
    <w:rsid w:val="00260198"/>
    <w:rsid w:val="004864DB"/>
    <w:rsid w:val="00491CE2"/>
    <w:rsid w:val="00513DF8"/>
    <w:rsid w:val="00541C06"/>
    <w:rsid w:val="0066778A"/>
    <w:rsid w:val="006F795F"/>
    <w:rsid w:val="00742DC5"/>
    <w:rsid w:val="00746E38"/>
    <w:rsid w:val="00792673"/>
    <w:rsid w:val="007D3069"/>
    <w:rsid w:val="00914690"/>
    <w:rsid w:val="00967385"/>
    <w:rsid w:val="00A333D5"/>
    <w:rsid w:val="00AB166F"/>
    <w:rsid w:val="00B279E1"/>
    <w:rsid w:val="00C411F4"/>
    <w:rsid w:val="00D70220"/>
    <w:rsid w:val="00DE22D8"/>
    <w:rsid w:val="00E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5A2B"/>
  <w15:chartTrackingRefBased/>
  <w15:docId w15:val="{15248206-A7B2-43B7-99E9-123FECA6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E3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46E38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46E38"/>
    <w:rPr>
      <w:kern w:val="0"/>
      <w14:ligatures w14:val="none"/>
    </w:rPr>
  </w:style>
  <w:style w:type="paragraph" w:styleId="NoSpacing">
    <w:name w:val="No Spacing"/>
    <w:uiPriority w:val="1"/>
    <w:qFormat/>
    <w:rsid w:val="00D70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-andrews.ac.uk/hr/edi/equalityac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9e528-bf5f-4b36-a6ee-5df8c464918b">
      <Terms xmlns="http://schemas.microsoft.com/office/infopath/2007/PartnerControls"/>
    </lcf76f155ced4ddcb4097134ff3c332f>
    <TaxCatchAll xmlns="e875744a-2247-4b55-b7b5-d188c80648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E541E7B49E548941941E5E07444F7" ma:contentTypeVersion="18" ma:contentTypeDescription="Create a new document." ma:contentTypeScope="" ma:versionID="a75260c2d77538da8d8e7cd2663d9657">
  <xsd:schema xmlns:xsd="http://www.w3.org/2001/XMLSchema" xmlns:xs="http://www.w3.org/2001/XMLSchema" xmlns:p="http://schemas.microsoft.com/office/2006/metadata/properties" xmlns:ns2="ee89e528-bf5f-4b36-a6ee-5df8c464918b" xmlns:ns3="e875744a-2247-4b55-b7b5-d188c8064823" targetNamespace="http://schemas.microsoft.com/office/2006/metadata/properties" ma:root="true" ma:fieldsID="380b6c81852a22f4a50a25d067240a02" ns2:_="" ns3:_="">
    <xsd:import namespace="ee89e528-bf5f-4b36-a6ee-5df8c464918b"/>
    <xsd:import namespace="e875744a-2247-4b55-b7b5-d188c8064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e528-bf5f-4b36-a6ee-5df8c4649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f823f6-df58-4976-9ed9-bc0cf0671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744a-2247-4b55-b7b5-d188c8064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fd0a4d-6bcb-4825-9c3d-f0dc6544850f}" ma:internalName="TaxCatchAll" ma:showField="CatchAllData" ma:web="e875744a-2247-4b55-b7b5-d188c8064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A6FB5-DAC9-4EE7-97E4-53195813E132}">
  <ds:schemaRefs>
    <ds:schemaRef ds:uri="http://schemas.microsoft.com/office/2006/metadata/properties"/>
    <ds:schemaRef ds:uri="http://schemas.microsoft.com/office/infopath/2007/PartnerControls"/>
    <ds:schemaRef ds:uri="ee89e528-bf5f-4b36-a6ee-5df8c464918b"/>
    <ds:schemaRef ds:uri="e875744a-2247-4b55-b7b5-d188c8064823"/>
  </ds:schemaRefs>
</ds:datastoreItem>
</file>

<file path=customXml/itemProps2.xml><?xml version="1.0" encoding="utf-8"?>
<ds:datastoreItem xmlns:ds="http://schemas.openxmlformats.org/officeDocument/2006/customXml" ds:itemID="{30BC84F2-A5CB-4EE4-AA02-AD5A68350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C0F0D-A919-43E1-A4B2-234E585C0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9e528-bf5f-4b36-a6ee-5df8c464918b"/>
    <ds:schemaRef ds:uri="e875744a-2247-4b55-b7b5-d188c8064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1306</Words>
  <Characters>7450</Characters>
  <Application>Microsoft Office Word</Application>
  <DocSecurity>0</DocSecurity>
  <Lines>62</Lines>
  <Paragraphs>17</Paragraphs>
  <ScaleCrop>false</ScaleCrop>
  <Company>Glasgow Kelvin College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 Bedi</dc:creator>
  <cp:keywords/>
  <dc:description/>
  <cp:lastModifiedBy>Amrit Bedi</cp:lastModifiedBy>
  <cp:revision>15</cp:revision>
  <dcterms:created xsi:type="dcterms:W3CDTF">2025-02-21T09:46:00Z</dcterms:created>
  <dcterms:modified xsi:type="dcterms:W3CDTF">2025-02-21T10:01:00Z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0x01010013AE541E7B49E548941941E5E07444F7</vt:lpwstr>
  </property>
  <property fmtid="{D5CDD505-2E9C-101B-9397-08002B2CF9AE}" pid="3" name="MediaServiceImageTags">
    <vt:lpwstr/>
  </property>
</Properties>
</file>